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8B2D" w14:textId="2CBC70D5" w:rsidR="00825D22" w:rsidRDefault="00A917CB" w:rsidP="005B15FD">
      <w:r>
        <w:t xml:space="preserve">Uden, </w:t>
      </w:r>
      <w:r w:rsidR="00637CF9">
        <w:t>november</w:t>
      </w:r>
      <w:r>
        <w:t xml:space="preserve"> 202</w:t>
      </w:r>
      <w:r w:rsidR="00B95338">
        <w:t>2</w:t>
      </w:r>
    </w:p>
    <w:p w14:paraId="228BA22B" w14:textId="77777777" w:rsidR="00A917CB" w:rsidRPr="00B747D8" w:rsidRDefault="00A917CB" w:rsidP="005B15FD"/>
    <w:p w14:paraId="39B78B2E" w14:textId="46A21586" w:rsidR="00825D22" w:rsidRPr="00B747D8" w:rsidRDefault="00825D22" w:rsidP="005B15FD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Voor u ligt h</w:t>
      </w:r>
      <w:r w:rsidR="004125C8" w:rsidRPr="00B747D8">
        <w:rPr>
          <w:rFonts w:asciiTheme="minorHAnsi" w:hAnsiTheme="minorHAnsi"/>
          <w:sz w:val="22"/>
          <w:szCs w:val="22"/>
        </w:rPr>
        <w:t>et jaarverslag van de M</w:t>
      </w:r>
      <w:r w:rsidR="00A917CB">
        <w:rPr>
          <w:rFonts w:asciiTheme="minorHAnsi" w:hAnsiTheme="minorHAnsi"/>
          <w:sz w:val="22"/>
          <w:szCs w:val="22"/>
        </w:rPr>
        <w:t>R</w:t>
      </w:r>
      <w:r w:rsidR="004125C8" w:rsidRPr="00B747D8">
        <w:rPr>
          <w:rFonts w:asciiTheme="minorHAnsi" w:hAnsiTheme="minorHAnsi"/>
          <w:sz w:val="22"/>
          <w:szCs w:val="22"/>
        </w:rPr>
        <w:t xml:space="preserve"> van IKC</w:t>
      </w:r>
      <w:r w:rsidRPr="00B747D8">
        <w:rPr>
          <w:rFonts w:asciiTheme="minorHAnsi" w:hAnsiTheme="minorHAnsi"/>
          <w:sz w:val="22"/>
          <w:szCs w:val="22"/>
        </w:rPr>
        <w:t xml:space="preserve"> De </w:t>
      </w:r>
      <w:r w:rsidR="007E0084" w:rsidRPr="00B747D8">
        <w:rPr>
          <w:rFonts w:asciiTheme="minorHAnsi" w:hAnsiTheme="minorHAnsi"/>
          <w:sz w:val="22"/>
          <w:szCs w:val="22"/>
        </w:rPr>
        <w:t>Klimboom</w:t>
      </w:r>
      <w:r w:rsidRPr="00B747D8">
        <w:rPr>
          <w:rFonts w:asciiTheme="minorHAnsi" w:hAnsiTheme="minorHAnsi"/>
          <w:sz w:val="22"/>
          <w:szCs w:val="22"/>
        </w:rPr>
        <w:t>.</w:t>
      </w:r>
    </w:p>
    <w:p w14:paraId="39B78B2F" w14:textId="77777777" w:rsidR="00C44575" w:rsidRPr="00B747D8" w:rsidRDefault="00C44575" w:rsidP="005B15FD"/>
    <w:p w14:paraId="39B78B30" w14:textId="1862FCEB" w:rsidR="00C44575" w:rsidRPr="00B747D8" w:rsidRDefault="00AE3717" w:rsidP="005B15FD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De samenstelling van de M</w:t>
      </w:r>
      <w:r w:rsidR="00A917CB">
        <w:rPr>
          <w:rFonts w:asciiTheme="minorHAnsi" w:hAnsiTheme="minorHAnsi"/>
          <w:sz w:val="22"/>
          <w:szCs w:val="22"/>
        </w:rPr>
        <w:t>R</w:t>
      </w:r>
      <w:r w:rsidR="007E0084" w:rsidRPr="00B747D8">
        <w:rPr>
          <w:rFonts w:asciiTheme="minorHAnsi" w:hAnsiTheme="minorHAnsi"/>
          <w:sz w:val="22"/>
          <w:szCs w:val="22"/>
        </w:rPr>
        <w:t xml:space="preserve"> in 20</w:t>
      </w:r>
      <w:r w:rsidR="00597D07">
        <w:rPr>
          <w:rFonts w:asciiTheme="minorHAnsi" w:hAnsiTheme="minorHAnsi"/>
          <w:sz w:val="22"/>
          <w:szCs w:val="22"/>
        </w:rPr>
        <w:t>2</w:t>
      </w:r>
      <w:r w:rsidR="00B95338">
        <w:rPr>
          <w:rFonts w:asciiTheme="minorHAnsi" w:hAnsiTheme="minorHAnsi"/>
          <w:sz w:val="22"/>
          <w:szCs w:val="22"/>
        </w:rPr>
        <w:t>1</w:t>
      </w:r>
      <w:r w:rsidR="007E0084" w:rsidRPr="00B747D8">
        <w:rPr>
          <w:rFonts w:asciiTheme="minorHAnsi" w:hAnsiTheme="minorHAnsi"/>
          <w:sz w:val="22"/>
          <w:szCs w:val="22"/>
        </w:rPr>
        <w:t>-</w:t>
      </w:r>
      <w:r w:rsidR="007350F8" w:rsidRPr="00B747D8">
        <w:rPr>
          <w:rFonts w:asciiTheme="minorHAnsi" w:hAnsiTheme="minorHAnsi"/>
          <w:sz w:val="22"/>
          <w:szCs w:val="22"/>
        </w:rPr>
        <w:t>20</w:t>
      </w:r>
      <w:r w:rsidR="007350F8">
        <w:rPr>
          <w:rFonts w:asciiTheme="minorHAnsi" w:hAnsiTheme="minorHAnsi"/>
          <w:sz w:val="22"/>
          <w:szCs w:val="22"/>
        </w:rPr>
        <w:t>22</w:t>
      </w:r>
      <w:r w:rsidR="007350F8" w:rsidRPr="00B747D8">
        <w:rPr>
          <w:rFonts w:asciiTheme="minorHAnsi" w:hAnsiTheme="minorHAnsi"/>
          <w:sz w:val="22"/>
          <w:szCs w:val="22"/>
        </w:rPr>
        <w:t xml:space="preserve"> was</w:t>
      </w:r>
      <w:r w:rsidR="00C44575" w:rsidRPr="00B747D8">
        <w:rPr>
          <w:rFonts w:asciiTheme="minorHAnsi" w:hAnsiTheme="minorHAnsi"/>
          <w:sz w:val="22"/>
          <w:szCs w:val="22"/>
        </w:rPr>
        <w:t xml:space="preserve"> als volgt:</w:t>
      </w:r>
    </w:p>
    <w:p w14:paraId="39B78B31" w14:textId="77777777" w:rsidR="00360C5A" w:rsidRPr="00B747D8" w:rsidRDefault="00360C5A" w:rsidP="005B15FD">
      <w:pPr>
        <w:pStyle w:val="Lijstalinea"/>
        <w:ind w:left="720"/>
        <w:rPr>
          <w:rFonts w:asciiTheme="minorHAnsi" w:hAnsiTheme="minorHAnsi"/>
          <w:sz w:val="22"/>
          <w:szCs w:val="22"/>
          <w:u w:val="single"/>
        </w:rPr>
      </w:pPr>
    </w:p>
    <w:p w14:paraId="39B78B32" w14:textId="61FF1C72" w:rsidR="00C44575" w:rsidRPr="00B747D8" w:rsidRDefault="00C44575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Voorzitter</w:t>
      </w:r>
      <w:r w:rsidR="00A917CB">
        <w:rPr>
          <w:rFonts w:asciiTheme="minorHAnsi" w:hAnsiTheme="minorHAnsi"/>
          <w:sz w:val="22"/>
          <w:szCs w:val="22"/>
        </w:rPr>
        <w:t>: roulerend</w:t>
      </w:r>
    </w:p>
    <w:p w14:paraId="39B78B33" w14:textId="2318185E" w:rsidR="00C44575" w:rsidRDefault="0038407C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 xml:space="preserve">Elske </w:t>
      </w:r>
      <w:r w:rsidR="007350F8" w:rsidRPr="00B747D8">
        <w:rPr>
          <w:rFonts w:asciiTheme="minorHAnsi" w:hAnsiTheme="minorHAnsi"/>
          <w:sz w:val="22"/>
          <w:szCs w:val="22"/>
        </w:rPr>
        <w:t>Chatrou;</w:t>
      </w:r>
      <w:r w:rsidR="00C44575" w:rsidRPr="00B747D8">
        <w:rPr>
          <w:rFonts w:asciiTheme="minorHAnsi" w:hAnsiTheme="minorHAnsi"/>
          <w:sz w:val="22"/>
          <w:szCs w:val="22"/>
        </w:rPr>
        <w:t xml:space="preserve"> personeelsgeleding</w:t>
      </w:r>
    </w:p>
    <w:p w14:paraId="187CA3D5" w14:textId="3F2AEE2C" w:rsidR="00A917CB" w:rsidRPr="00B747D8" w:rsidRDefault="00B95338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Dirk Dams</w:t>
      </w:r>
      <w:r w:rsidR="00075C59">
        <w:rPr>
          <w:rFonts w:asciiTheme="minorHAnsi" w:hAnsiTheme="minorHAnsi"/>
          <w:sz w:val="22"/>
          <w:szCs w:val="22"/>
        </w:rPr>
        <w:t>ma</w:t>
      </w:r>
      <w:r w:rsidR="00A917CB">
        <w:rPr>
          <w:rFonts w:asciiTheme="minorHAnsi" w:hAnsiTheme="minorHAnsi"/>
          <w:sz w:val="22"/>
          <w:szCs w:val="22"/>
        </w:rPr>
        <w:t>; personeelsgeleding</w:t>
      </w:r>
    </w:p>
    <w:p w14:paraId="39B78B34" w14:textId="7E0D25B9" w:rsidR="00C44575" w:rsidRPr="00B747D8" w:rsidRDefault="00A917CB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Jaap van den Ing</w:t>
      </w:r>
      <w:r w:rsidR="00C44575" w:rsidRPr="00B747D8">
        <w:rPr>
          <w:rFonts w:asciiTheme="minorHAnsi" w:hAnsiTheme="minorHAnsi"/>
          <w:sz w:val="22"/>
          <w:szCs w:val="22"/>
        </w:rPr>
        <w:t>; oudergeleding</w:t>
      </w:r>
      <w:r w:rsidR="0096603D">
        <w:rPr>
          <w:rFonts w:asciiTheme="minorHAnsi" w:hAnsiTheme="minorHAnsi"/>
          <w:sz w:val="22"/>
          <w:szCs w:val="22"/>
        </w:rPr>
        <w:t xml:space="preserve"> (secretaris)</w:t>
      </w:r>
    </w:p>
    <w:p w14:paraId="39B78B35" w14:textId="6CFFE799" w:rsidR="0038407C" w:rsidRPr="00B747D8" w:rsidRDefault="00597D07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Khaled A. Suliman; oudergeleding</w:t>
      </w:r>
    </w:p>
    <w:p w14:paraId="39B78B37" w14:textId="77777777" w:rsidR="00C44575" w:rsidRPr="00B747D8" w:rsidRDefault="00C44575" w:rsidP="005B15FD"/>
    <w:p w14:paraId="39B78B38" w14:textId="6942C13C" w:rsidR="00D9418F" w:rsidRPr="00B747D8" w:rsidRDefault="00C44575" w:rsidP="005B15FD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 xml:space="preserve">Een aantal vaste </w:t>
      </w:r>
      <w:r w:rsidR="007350F8" w:rsidRPr="00B747D8">
        <w:rPr>
          <w:rFonts w:asciiTheme="minorHAnsi" w:hAnsiTheme="minorHAnsi"/>
          <w:sz w:val="22"/>
          <w:szCs w:val="22"/>
        </w:rPr>
        <w:t>onderwerpen worden</w:t>
      </w:r>
      <w:r w:rsidRPr="00B747D8">
        <w:rPr>
          <w:rFonts w:asciiTheme="minorHAnsi" w:hAnsiTheme="minorHAnsi"/>
          <w:sz w:val="22"/>
          <w:szCs w:val="22"/>
        </w:rPr>
        <w:t xml:space="preserve"> ieder jaar besproken. Daarnaast komen uiteenlopende onderwerpen aan bod die</w:t>
      </w:r>
      <w:r w:rsidR="00494523" w:rsidRPr="00B747D8">
        <w:rPr>
          <w:rFonts w:asciiTheme="minorHAnsi" w:hAnsiTheme="minorHAnsi"/>
          <w:sz w:val="22"/>
          <w:szCs w:val="22"/>
        </w:rPr>
        <w:t xml:space="preserve"> actueel zijn</w:t>
      </w:r>
      <w:r w:rsidRPr="00B747D8">
        <w:rPr>
          <w:rFonts w:asciiTheme="minorHAnsi" w:hAnsiTheme="minorHAnsi"/>
          <w:sz w:val="22"/>
          <w:szCs w:val="22"/>
        </w:rPr>
        <w:t xml:space="preserve"> of van belang zijn. </w:t>
      </w:r>
      <w:r w:rsidR="00AD3342" w:rsidRPr="00B747D8">
        <w:rPr>
          <w:rFonts w:asciiTheme="minorHAnsi" w:hAnsiTheme="minorHAnsi"/>
          <w:sz w:val="22"/>
          <w:szCs w:val="22"/>
        </w:rPr>
        <w:t>De volgende punten zijn besproken in de MR:</w:t>
      </w:r>
    </w:p>
    <w:p w14:paraId="39B78B39" w14:textId="77777777" w:rsidR="00D9418F" w:rsidRPr="00B747D8" w:rsidRDefault="00D9418F" w:rsidP="005B15FD"/>
    <w:p w14:paraId="39B78B3A" w14:textId="2A9E73BB" w:rsidR="00911E3C" w:rsidRPr="00B747D8" w:rsidRDefault="00206742" w:rsidP="005B15FD">
      <w:pPr>
        <w:rPr>
          <w:b/>
        </w:rPr>
      </w:pPr>
      <w:r w:rsidRPr="00B747D8">
        <w:rPr>
          <w:b/>
        </w:rPr>
        <w:tab/>
      </w:r>
      <w:r w:rsidR="00911E3C" w:rsidRPr="00B747D8">
        <w:rPr>
          <w:b/>
        </w:rPr>
        <w:t>September</w:t>
      </w:r>
      <w:r w:rsidR="005B15FD">
        <w:rPr>
          <w:b/>
        </w:rPr>
        <w:t xml:space="preserve"> 20</w:t>
      </w:r>
      <w:r w:rsidR="00597D07">
        <w:rPr>
          <w:b/>
        </w:rPr>
        <w:t>2</w:t>
      </w:r>
      <w:r w:rsidR="00FA701A">
        <w:rPr>
          <w:b/>
        </w:rPr>
        <w:t>1</w:t>
      </w:r>
    </w:p>
    <w:p w14:paraId="27943CBF" w14:textId="4BA9E571" w:rsidR="00F306F3" w:rsidRPr="00056149" w:rsidRDefault="00F306F3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56149">
        <w:rPr>
          <w:rFonts w:asciiTheme="minorHAnsi" w:hAnsiTheme="minorHAnsi"/>
          <w:sz w:val="22"/>
          <w:szCs w:val="22"/>
        </w:rPr>
        <w:t>Corona-</w:t>
      </w:r>
      <w:r w:rsidR="00056149" w:rsidRPr="00056149">
        <w:rPr>
          <w:rFonts w:asciiTheme="minorHAnsi" w:hAnsiTheme="minorHAnsi"/>
          <w:sz w:val="22"/>
          <w:szCs w:val="22"/>
        </w:rPr>
        <w:t xml:space="preserve">maatregelen worden opgeheven. Brief </w:t>
      </w:r>
      <w:r w:rsidR="00623836">
        <w:rPr>
          <w:rFonts w:asciiTheme="minorHAnsi" w:hAnsiTheme="minorHAnsi"/>
          <w:sz w:val="22"/>
          <w:szCs w:val="22"/>
        </w:rPr>
        <w:t xml:space="preserve">hierover vanuit </w:t>
      </w:r>
      <w:r w:rsidR="00056149" w:rsidRPr="00056149">
        <w:rPr>
          <w:rFonts w:asciiTheme="minorHAnsi" w:hAnsiTheme="minorHAnsi"/>
          <w:sz w:val="22"/>
          <w:szCs w:val="22"/>
        </w:rPr>
        <w:t xml:space="preserve">SAAM </w:t>
      </w:r>
      <w:r w:rsidR="00623836">
        <w:rPr>
          <w:rFonts w:asciiTheme="minorHAnsi" w:hAnsiTheme="minorHAnsi"/>
          <w:sz w:val="22"/>
          <w:szCs w:val="22"/>
        </w:rPr>
        <w:t>is besproken</w:t>
      </w:r>
      <w:r w:rsidRPr="00056149">
        <w:rPr>
          <w:rFonts w:asciiTheme="minorHAnsi" w:hAnsiTheme="minorHAnsi"/>
          <w:sz w:val="22"/>
          <w:szCs w:val="22"/>
        </w:rPr>
        <w:t>;</w:t>
      </w:r>
    </w:p>
    <w:p w14:paraId="39B78B3B" w14:textId="6948C401" w:rsidR="00911E3C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Taakverdeling MR</w:t>
      </w:r>
      <w:r w:rsidR="00E67A91">
        <w:rPr>
          <w:rFonts w:asciiTheme="minorHAnsi" w:hAnsiTheme="minorHAnsi" w:cstheme="minorHAnsi"/>
          <w:sz w:val="22"/>
          <w:szCs w:val="22"/>
        </w:rPr>
        <w:t>;</w:t>
      </w:r>
    </w:p>
    <w:p w14:paraId="39B78B3C" w14:textId="410E4E1B" w:rsidR="00911E3C" w:rsidRPr="00B747D8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Begroting De Klimboom</w:t>
      </w:r>
      <w:r w:rsidR="00A917CB">
        <w:rPr>
          <w:rFonts w:asciiTheme="minorHAnsi" w:hAnsiTheme="minorHAnsi" w:cstheme="minorHAnsi"/>
          <w:sz w:val="22"/>
          <w:szCs w:val="22"/>
        </w:rPr>
        <w:t xml:space="preserve"> </w:t>
      </w:r>
      <w:r w:rsidR="00165AD6">
        <w:rPr>
          <w:rFonts w:asciiTheme="minorHAnsi" w:hAnsiTheme="minorHAnsi" w:cstheme="minorHAnsi"/>
          <w:sz w:val="22"/>
          <w:szCs w:val="22"/>
        </w:rPr>
        <w:t>wordt</w:t>
      </w:r>
      <w:r w:rsidR="00A917CB">
        <w:rPr>
          <w:rFonts w:asciiTheme="minorHAnsi" w:hAnsiTheme="minorHAnsi" w:cstheme="minorHAnsi"/>
          <w:sz w:val="22"/>
          <w:szCs w:val="22"/>
        </w:rPr>
        <w:t xml:space="preserve"> besproken in november </w:t>
      </w:r>
      <w:r w:rsidR="00754027">
        <w:rPr>
          <w:rFonts w:asciiTheme="minorHAnsi" w:hAnsiTheme="minorHAnsi" w:cstheme="minorHAnsi"/>
          <w:sz w:val="22"/>
          <w:szCs w:val="22"/>
        </w:rPr>
        <w:t>202</w:t>
      </w:r>
      <w:r w:rsidR="00623836">
        <w:rPr>
          <w:rFonts w:asciiTheme="minorHAnsi" w:hAnsiTheme="minorHAnsi" w:cstheme="minorHAnsi"/>
          <w:sz w:val="22"/>
          <w:szCs w:val="22"/>
        </w:rPr>
        <w:t>1</w:t>
      </w:r>
      <w:r w:rsidR="00A917CB">
        <w:rPr>
          <w:rFonts w:asciiTheme="minorHAnsi" w:hAnsiTheme="minorHAnsi" w:cstheme="minorHAnsi"/>
          <w:sz w:val="22"/>
          <w:szCs w:val="22"/>
        </w:rPr>
        <w:t>;</w:t>
      </w:r>
    </w:p>
    <w:p w14:paraId="39B78B3D" w14:textId="7724F643" w:rsidR="00911E3C" w:rsidRDefault="00C01710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Bezetting OV en </w:t>
      </w:r>
      <w:r w:rsidR="003B09F7">
        <w:rPr>
          <w:rFonts w:asciiTheme="minorHAnsi" w:hAnsiTheme="minorHAnsi" w:cstheme="minorHAnsi"/>
          <w:sz w:val="22"/>
          <w:szCs w:val="22"/>
        </w:rPr>
        <w:t>Oud-papierlopers worden besproken;</w:t>
      </w:r>
    </w:p>
    <w:p w14:paraId="29E494A2" w14:textId="199003DE" w:rsidR="000F207C" w:rsidRPr="00B747D8" w:rsidRDefault="000F207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Speerpunten schoolbeleid worden besproken. De NPO-gelden</w:t>
      </w:r>
      <w:r w:rsidR="004E32B1">
        <w:rPr>
          <w:rFonts w:asciiTheme="minorHAnsi" w:hAnsiTheme="minorHAnsi" w:cstheme="minorHAnsi"/>
          <w:sz w:val="22"/>
          <w:szCs w:val="22"/>
        </w:rPr>
        <w:t xml:space="preserve"> en de verdeling hiervan, inclusief bijbehorend lesmateriaal (</w:t>
      </w:r>
      <w:r w:rsidR="00D541F8">
        <w:rPr>
          <w:rFonts w:asciiTheme="minorHAnsi" w:hAnsiTheme="minorHAnsi" w:cstheme="minorHAnsi"/>
          <w:sz w:val="22"/>
          <w:szCs w:val="22"/>
        </w:rPr>
        <w:t>Chromebooks</w:t>
      </w:r>
      <w:r w:rsidR="004E32B1">
        <w:rPr>
          <w:rFonts w:asciiTheme="minorHAnsi" w:hAnsiTheme="minorHAnsi" w:cstheme="minorHAnsi"/>
          <w:sz w:val="22"/>
          <w:szCs w:val="22"/>
        </w:rPr>
        <w:t>) zijn besprok</w:t>
      </w:r>
      <w:r w:rsidR="00D541F8">
        <w:rPr>
          <w:rFonts w:asciiTheme="minorHAnsi" w:hAnsiTheme="minorHAnsi" w:cstheme="minorHAnsi"/>
          <w:sz w:val="22"/>
          <w:szCs w:val="22"/>
        </w:rPr>
        <w:t>en;</w:t>
      </w:r>
    </w:p>
    <w:p w14:paraId="39B78B42" w14:textId="35B049F3" w:rsidR="00911E3C" w:rsidRPr="00B747D8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 xml:space="preserve">GMR; bijwonen vergaderingen </w:t>
      </w:r>
      <w:r w:rsidR="00B71123">
        <w:rPr>
          <w:rFonts w:asciiTheme="minorHAnsi" w:hAnsiTheme="minorHAnsi" w:cstheme="minorHAnsi"/>
          <w:sz w:val="22"/>
          <w:szCs w:val="22"/>
        </w:rPr>
        <w:t>(online?);</w:t>
      </w:r>
    </w:p>
    <w:p w14:paraId="39B78B44" w14:textId="5114FBA3" w:rsidR="00911E3C" w:rsidRDefault="003B09F7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F6398">
        <w:rPr>
          <w:rFonts w:asciiTheme="minorHAnsi" w:hAnsiTheme="minorHAnsi" w:cstheme="minorHAnsi"/>
          <w:sz w:val="22"/>
          <w:szCs w:val="22"/>
        </w:rPr>
        <w:t xml:space="preserve">oelichting personele zaken; zieken en bezetting zijn </w:t>
      </w:r>
      <w:r w:rsidR="008A4D33">
        <w:rPr>
          <w:rFonts w:asciiTheme="minorHAnsi" w:hAnsiTheme="minorHAnsi" w:cstheme="minorHAnsi"/>
          <w:sz w:val="22"/>
          <w:szCs w:val="22"/>
        </w:rPr>
        <w:t>besproken</w:t>
      </w:r>
      <w:r w:rsidR="000F6398">
        <w:rPr>
          <w:rFonts w:asciiTheme="minorHAnsi" w:hAnsiTheme="minorHAnsi" w:cstheme="minorHAnsi"/>
          <w:sz w:val="22"/>
          <w:szCs w:val="22"/>
        </w:rPr>
        <w:t>;</w:t>
      </w:r>
    </w:p>
    <w:p w14:paraId="4D346655" w14:textId="32923DE1" w:rsidR="000C3F51" w:rsidRDefault="000C3F51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Evaluatie start schooljaar is besproken</w:t>
      </w:r>
      <w:r w:rsidR="00165081">
        <w:rPr>
          <w:rFonts w:asciiTheme="minorHAnsi" w:hAnsiTheme="minorHAnsi" w:cstheme="minorHAnsi"/>
          <w:sz w:val="22"/>
          <w:szCs w:val="22"/>
        </w:rPr>
        <w:t>;</w:t>
      </w:r>
    </w:p>
    <w:p w14:paraId="13D32CEA" w14:textId="3996A6EE" w:rsidR="00165081" w:rsidRDefault="00165081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Plannen IKC West; nieuwe visiestukken worden in november 2021</w:t>
      </w:r>
      <w:r w:rsidR="00404475">
        <w:rPr>
          <w:rFonts w:asciiTheme="minorHAnsi" w:hAnsiTheme="minorHAnsi" w:cstheme="minorHAnsi"/>
          <w:sz w:val="22"/>
          <w:szCs w:val="22"/>
        </w:rPr>
        <w:t xml:space="preserve"> verwacht door vragen en issues van bewoners.</w:t>
      </w:r>
      <w:r w:rsidR="00133AC9">
        <w:rPr>
          <w:rFonts w:asciiTheme="minorHAnsi" w:hAnsiTheme="minorHAnsi" w:cstheme="minorHAnsi"/>
          <w:sz w:val="22"/>
          <w:szCs w:val="22"/>
        </w:rPr>
        <w:t xml:space="preserve"> Alternatieve plannen worden opgesteld door architect en de Gemeente.</w:t>
      </w:r>
    </w:p>
    <w:p w14:paraId="006F83F8" w14:textId="60289961" w:rsidR="00810A88" w:rsidRDefault="00810A88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Samenstellen/vernieuwen activiteitenplan IKC de Klimboom en de activiteitenkalender van de MR;</w:t>
      </w:r>
    </w:p>
    <w:p w14:paraId="565F4D49" w14:textId="71A5E708" w:rsidR="006F0731" w:rsidRPr="006F0731" w:rsidRDefault="006F0731" w:rsidP="006F0731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</w:p>
    <w:p w14:paraId="39B78B47" w14:textId="77777777" w:rsidR="00C44575" w:rsidRPr="00B747D8" w:rsidRDefault="00C44575" w:rsidP="005B15FD"/>
    <w:p w14:paraId="39B78B48" w14:textId="6C72EE24" w:rsidR="004A74B4" w:rsidRPr="00B747D8" w:rsidRDefault="007E0084" w:rsidP="005B15FD">
      <w:pPr>
        <w:pStyle w:val="Lijstalinea"/>
        <w:ind w:left="720"/>
        <w:rPr>
          <w:rFonts w:asciiTheme="minorHAnsi" w:hAnsiTheme="minorHAnsi"/>
          <w:b/>
          <w:sz w:val="22"/>
          <w:szCs w:val="22"/>
        </w:rPr>
      </w:pPr>
      <w:r w:rsidRPr="00B747D8">
        <w:rPr>
          <w:rFonts w:asciiTheme="minorHAnsi" w:hAnsiTheme="minorHAnsi"/>
          <w:b/>
          <w:sz w:val="22"/>
          <w:szCs w:val="22"/>
        </w:rPr>
        <w:t>November</w:t>
      </w:r>
      <w:r w:rsidR="00E30393">
        <w:rPr>
          <w:rFonts w:asciiTheme="minorHAnsi" w:hAnsiTheme="minorHAnsi"/>
          <w:b/>
          <w:sz w:val="22"/>
          <w:szCs w:val="22"/>
        </w:rPr>
        <w:t xml:space="preserve"> 202</w:t>
      </w:r>
      <w:r w:rsidR="008A4D33">
        <w:rPr>
          <w:rFonts w:asciiTheme="minorHAnsi" w:hAnsiTheme="minorHAnsi"/>
          <w:b/>
          <w:sz w:val="22"/>
          <w:szCs w:val="22"/>
        </w:rPr>
        <w:t>1</w:t>
      </w:r>
    </w:p>
    <w:p w14:paraId="7A92E45B" w14:textId="7497DB98" w:rsidR="000F6398" w:rsidRDefault="000F6398" w:rsidP="000F6398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Vaststelling MR-jaarverslag 20</w:t>
      </w:r>
      <w:r w:rsidR="008A4D33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-202</w:t>
      </w:r>
      <w:r w:rsidR="008A4D3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9298A09" w14:textId="56526012" w:rsidR="00DC62F1" w:rsidRPr="00B747D8" w:rsidRDefault="00DC62F1" w:rsidP="000F6398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Vaststellen (concept) jaarplan MR</w:t>
      </w:r>
      <w:r w:rsidR="00925809">
        <w:rPr>
          <w:rFonts w:asciiTheme="minorHAnsi" w:hAnsiTheme="minorHAnsi" w:cstheme="minorHAnsi"/>
          <w:sz w:val="22"/>
          <w:szCs w:val="22"/>
        </w:rPr>
        <w:t>;</w:t>
      </w:r>
    </w:p>
    <w:p w14:paraId="57EAD50F" w14:textId="0E8665B3" w:rsidR="00165AD6" w:rsidRDefault="00F502E4" w:rsidP="005B15FD">
      <w:pPr>
        <w:pStyle w:val="Geenafstand"/>
        <w:numPr>
          <w:ilvl w:val="0"/>
          <w:numId w:val="12"/>
        </w:numPr>
      </w:pPr>
      <w:r>
        <w:t>Concept Managementcontract wordt besproken;</w:t>
      </w:r>
    </w:p>
    <w:p w14:paraId="7A7802E9" w14:textId="77777777" w:rsidR="003674FD" w:rsidRDefault="008178C7" w:rsidP="005B15FD">
      <w:pPr>
        <w:pStyle w:val="Geenafstand"/>
        <w:numPr>
          <w:ilvl w:val="0"/>
          <w:numId w:val="12"/>
        </w:numPr>
      </w:pPr>
      <w:r>
        <w:t>Formatieplan/</w:t>
      </w:r>
      <w:r w:rsidR="00C90F6D">
        <w:t>-</w:t>
      </w:r>
      <w:r>
        <w:t>overzicht teldatum 1-10-2020 wordt besproken;</w:t>
      </w:r>
    </w:p>
    <w:p w14:paraId="148D22C0" w14:textId="7ECDDAED" w:rsidR="00C66D2B" w:rsidRDefault="003674FD" w:rsidP="005B15FD">
      <w:pPr>
        <w:pStyle w:val="Geenafstand"/>
        <w:numPr>
          <w:ilvl w:val="0"/>
          <w:numId w:val="12"/>
        </w:numPr>
      </w:pPr>
      <w:r>
        <w:t>Begroting IKC De Klimboom wordt toegelicht</w:t>
      </w:r>
      <w:r w:rsidR="00C66D2B">
        <w:t>;</w:t>
      </w:r>
    </w:p>
    <w:p w14:paraId="59760A8A" w14:textId="50ACFECD" w:rsidR="00A501C5" w:rsidRDefault="00C66D2B" w:rsidP="00A501C5">
      <w:pPr>
        <w:pStyle w:val="Geenafstand"/>
        <w:numPr>
          <w:ilvl w:val="0"/>
          <w:numId w:val="12"/>
        </w:numPr>
      </w:pPr>
      <w:r>
        <w:t>Jaargids 2021-2022 wordt besproken</w:t>
      </w:r>
      <w:r w:rsidR="00A501C5">
        <w:t>;</w:t>
      </w:r>
    </w:p>
    <w:p w14:paraId="11C8AA73" w14:textId="70C4B0FC" w:rsidR="00BD77A1" w:rsidRDefault="00BD77A1" w:rsidP="00A501C5">
      <w:pPr>
        <w:pStyle w:val="Geenafstand"/>
        <w:numPr>
          <w:ilvl w:val="0"/>
          <w:numId w:val="12"/>
        </w:numPr>
      </w:pPr>
      <w:r>
        <w:t>Schoolplan staat vast (2020-2024);</w:t>
      </w:r>
    </w:p>
    <w:p w14:paraId="4BA5792C" w14:textId="50F7610F" w:rsidR="00C90F6D" w:rsidRPr="0070148B" w:rsidRDefault="0070148B" w:rsidP="005B15FD">
      <w:pPr>
        <w:pStyle w:val="Lijstalinea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148B">
        <w:rPr>
          <w:rFonts w:asciiTheme="minorHAnsi" w:eastAsiaTheme="minorHAnsi" w:hAnsiTheme="minorHAnsi" w:cstheme="minorBidi"/>
          <w:sz w:val="22"/>
          <w:szCs w:val="22"/>
          <w:lang w:eastAsia="en-US"/>
        </w:rPr>
        <w:t>Communicatie achterban betreffende planning ‘IKC West’ worden besproken</w:t>
      </w:r>
      <w:r w:rsidR="00C3342D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39B78B51" w14:textId="3224081C" w:rsidR="006010DD" w:rsidRPr="00B747D8" w:rsidRDefault="006010DD" w:rsidP="005B15FD">
      <w:pPr>
        <w:pStyle w:val="Geenafstand"/>
        <w:numPr>
          <w:ilvl w:val="0"/>
          <w:numId w:val="12"/>
        </w:numPr>
      </w:pPr>
      <w:r w:rsidRPr="00B747D8">
        <w:t>Jaarverslag MR de Klimboom</w:t>
      </w:r>
      <w:r w:rsidR="002A3523">
        <w:t xml:space="preserve"> is vastgesteld en gedeeld op SchouderCom.</w:t>
      </w:r>
    </w:p>
    <w:p w14:paraId="280057A9" w14:textId="77777777" w:rsidR="002A3523" w:rsidRDefault="006010DD" w:rsidP="005B15FD">
      <w:pPr>
        <w:pStyle w:val="Geenafstand"/>
        <w:numPr>
          <w:ilvl w:val="0"/>
          <w:numId w:val="12"/>
        </w:numPr>
      </w:pPr>
      <w:r w:rsidRPr="00B747D8">
        <w:t>Activiteitenplan MR</w:t>
      </w:r>
      <w:r w:rsidR="002A3523">
        <w:t>;</w:t>
      </w:r>
    </w:p>
    <w:p w14:paraId="39B78B54" w14:textId="1694E3B7" w:rsidR="006010DD" w:rsidRPr="00642F40" w:rsidRDefault="00642F40" w:rsidP="00642F40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  <w:r w:rsidR="00A0683C">
        <w:t>.</w:t>
      </w:r>
    </w:p>
    <w:p w14:paraId="39B78B5B" w14:textId="77777777" w:rsidR="00AD3342" w:rsidRPr="00B747D8" w:rsidRDefault="00AD3342" w:rsidP="005B15FD">
      <w:pPr>
        <w:pStyle w:val="Geenafstand"/>
      </w:pPr>
    </w:p>
    <w:p w14:paraId="39B78B5C" w14:textId="2C776780" w:rsidR="00AD3342" w:rsidRPr="00B747D8" w:rsidRDefault="0096603D" w:rsidP="005B15FD">
      <w:pPr>
        <w:pStyle w:val="Geenafstand"/>
        <w:ind w:left="720"/>
        <w:rPr>
          <w:b/>
        </w:rPr>
      </w:pPr>
      <w:r>
        <w:rPr>
          <w:b/>
        </w:rPr>
        <w:t>Januari 202</w:t>
      </w:r>
      <w:r w:rsidR="00516597">
        <w:rPr>
          <w:b/>
        </w:rPr>
        <w:t>2</w:t>
      </w:r>
    </w:p>
    <w:p w14:paraId="4910B0B1" w14:textId="51AE1C86" w:rsidR="00EF7D91" w:rsidRDefault="00EF7D91" w:rsidP="005B15FD">
      <w:pPr>
        <w:pStyle w:val="Geenafstand"/>
        <w:numPr>
          <w:ilvl w:val="0"/>
          <w:numId w:val="12"/>
        </w:numPr>
        <w:rPr>
          <w:bCs/>
        </w:rPr>
      </w:pPr>
      <w:r w:rsidRPr="008B4BC1">
        <w:rPr>
          <w:bCs/>
        </w:rPr>
        <w:t>Nieuwe versoepelingen</w:t>
      </w:r>
      <w:r w:rsidR="008B4BC1" w:rsidRPr="008B4BC1">
        <w:rPr>
          <w:bCs/>
        </w:rPr>
        <w:t xml:space="preserve"> van de Coronamaatregelen direct van kracht; deze zijn besproken</w:t>
      </w:r>
      <w:r w:rsidR="008B4BC1">
        <w:rPr>
          <w:bCs/>
        </w:rPr>
        <w:t>;</w:t>
      </w:r>
    </w:p>
    <w:p w14:paraId="682A64BD" w14:textId="0B53B021" w:rsidR="008B4BC1" w:rsidRDefault="008B4BC1" w:rsidP="005B15FD">
      <w:pPr>
        <w:pStyle w:val="Geenafstand"/>
        <w:numPr>
          <w:ilvl w:val="0"/>
          <w:numId w:val="12"/>
        </w:numPr>
        <w:rPr>
          <w:bCs/>
        </w:rPr>
      </w:pPr>
      <w:r>
        <w:rPr>
          <w:bCs/>
        </w:rPr>
        <w:t>Toelichting personele zaken</w:t>
      </w:r>
      <w:r w:rsidR="00B2278D">
        <w:rPr>
          <w:bCs/>
        </w:rPr>
        <w:t xml:space="preserve">, zieken en formatie worden </w:t>
      </w:r>
      <w:r w:rsidR="00D10F67">
        <w:rPr>
          <w:bCs/>
        </w:rPr>
        <w:t>besproken</w:t>
      </w:r>
      <w:r w:rsidR="00B2278D">
        <w:rPr>
          <w:bCs/>
        </w:rPr>
        <w:t>;</w:t>
      </w:r>
    </w:p>
    <w:p w14:paraId="15515BB3" w14:textId="11A3E8BE" w:rsidR="00B2278D" w:rsidRPr="008B4BC1" w:rsidRDefault="00B2278D" w:rsidP="005B15FD">
      <w:pPr>
        <w:pStyle w:val="Geenafstand"/>
        <w:numPr>
          <w:ilvl w:val="0"/>
          <w:numId w:val="12"/>
        </w:numPr>
        <w:rPr>
          <w:bCs/>
        </w:rPr>
      </w:pPr>
      <w:r>
        <w:rPr>
          <w:bCs/>
        </w:rPr>
        <w:t>Jaarverslag OV;</w:t>
      </w:r>
      <w:r w:rsidR="00D10F67">
        <w:rPr>
          <w:bCs/>
        </w:rPr>
        <w:t xml:space="preserve"> moet nog worden gecheckt bij de OV.</w:t>
      </w:r>
    </w:p>
    <w:p w14:paraId="2632A5E4" w14:textId="168AD35D" w:rsidR="0096603D" w:rsidRPr="0071353D" w:rsidRDefault="00A23B72" w:rsidP="005B15FD">
      <w:pPr>
        <w:pStyle w:val="Geenafstand"/>
        <w:numPr>
          <w:ilvl w:val="0"/>
          <w:numId w:val="12"/>
        </w:numPr>
        <w:rPr>
          <w:b/>
        </w:rPr>
      </w:pPr>
      <w:r>
        <w:t>Samenvatting Managementrapportage</w:t>
      </w:r>
      <w:r w:rsidR="000F33D4">
        <w:t xml:space="preserve"> </w:t>
      </w:r>
      <w:r w:rsidR="0071353D">
        <w:t>(Macon)</w:t>
      </w:r>
      <w:r>
        <w:t>;</w:t>
      </w:r>
      <w:r w:rsidR="009D412E">
        <w:t xml:space="preserve"> is verweven in</w:t>
      </w:r>
      <w:r w:rsidR="00A47286">
        <w:t xml:space="preserve"> het SAAM-focusdocument n.a.v. de NPO-gelden. MARAP</w:t>
      </w:r>
      <w:r w:rsidR="000F33D4">
        <w:t xml:space="preserve"> komt hier ook in. SAAMenvatting wordt binnenkort ook weer en wordt dan naar eenieder doorgestuurd.</w:t>
      </w:r>
    </w:p>
    <w:p w14:paraId="39B78B60" w14:textId="49A29121" w:rsidR="00AD3342" w:rsidRDefault="00CA08BF" w:rsidP="00642F40">
      <w:pPr>
        <w:pStyle w:val="Lijstalinea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Update</w:t>
      </w:r>
      <w:r w:rsidR="00832A28" w:rsidRPr="007014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betreffende planning ‘IKC West’ worden besproken</w:t>
      </w:r>
      <w:r w:rsidR="00832A2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A4039">
        <w:rPr>
          <w:rFonts w:asciiTheme="minorHAnsi" w:eastAsiaTheme="minorHAnsi" w:hAnsiTheme="minorHAnsi" w:cstheme="minorBidi"/>
          <w:sz w:val="22"/>
          <w:szCs w:val="22"/>
          <w:lang w:eastAsia="en-US"/>
        </w:rPr>
        <w:t>Omwonenden hebben bezwaren ingediend. Daarnaast zijn er ook onderzoeken uitgevoerd door de Gemeente.</w:t>
      </w:r>
      <w:r w:rsidR="00B24B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Eventuele ondersteuning vanuit het VOO komt op een later moment</w:t>
      </w:r>
      <w:r w:rsidR="00FD7D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is pas toevoegend rond 18 maanden voor start IKC West.</w:t>
      </w:r>
    </w:p>
    <w:p w14:paraId="186DBA97" w14:textId="589CF9C0" w:rsidR="00FD7D29" w:rsidRDefault="00B259D9" w:rsidP="00642F40">
      <w:pPr>
        <w:pStyle w:val="Lijstalinea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Oud papier lopen; chronisch ouders te kort. Het is elke maand weer een zoektocht 2 mensen bij elkaar te krijgen. OV gaat in overleg van Carolien om te kijken wat we gaan doen.</w:t>
      </w:r>
    </w:p>
    <w:p w14:paraId="640AC0DF" w14:textId="214E82DE" w:rsidR="00B259D9" w:rsidRDefault="00B259D9" w:rsidP="00642F40">
      <w:pPr>
        <w:pStyle w:val="Lijstalinea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Reglementen </w:t>
      </w:r>
      <w:r w:rsidR="003D7B32">
        <w:rPr>
          <w:rFonts w:asciiTheme="minorHAnsi" w:eastAsiaTheme="minorHAnsi" w:hAnsiTheme="minorHAnsi" w:cstheme="minorBidi"/>
          <w:sz w:val="22"/>
          <w:szCs w:val="22"/>
          <w:lang w:eastAsia="en-US"/>
        </w:rPr>
        <w:t>en Statuten MR zijn gecontroleerd en herzien daar waar nodig.</w:t>
      </w:r>
    </w:p>
    <w:p w14:paraId="735D09D5" w14:textId="088211E2" w:rsidR="00642F40" w:rsidRPr="00642F40" w:rsidRDefault="00642F40" w:rsidP="00642F40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6548D26" w14:textId="77777777" w:rsidR="0018069F" w:rsidRPr="00B747D8" w:rsidRDefault="0018069F" w:rsidP="005B15FD">
      <w:pPr>
        <w:pStyle w:val="Geenafstand"/>
      </w:pPr>
    </w:p>
    <w:p w14:paraId="39B78B63" w14:textId="1C9B919D" w:rsidR="00AD3342" w:rsidRPr="00B747D8" w:rsidRDefault="0018069F" w:rsidP="00E30393">
      <w:pPr>
        <w:ind w:left="720"/>
        <w:rPr>
          <w:b/>
        </w:rPr>
      </w:pPr>
      <w:r>
        <w:rPr>
          <w:b/>
        </w:rPr>
        <w:t>Maart</w:t>
      </w:r>
      <w:r w:rsidR="00E30393">
        <w:rPr>
          <w:b/>
        </w:rPr>
        <w:t xml:space="preserve"> 202</w:t>
      </w:r>
      <w:r w:rsidR="00516597">
        <w:rPr>
          <w:b/>
        </w:rPr>
        <w:t>2</w:t>
      </w:r>
    </w:p>
    <w:p w14:paraId="0DED5B82" w14:textId="39FEE92B" w:rsidR="0094541B" w:rsidRDefault="0094541B" w:rsidP="006C4CF5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Toelichting personele zaken; zieken en formatie worden besproken;</w:t>
      </w:r>
    </w:p>
    <w:p w14:paraId="6BF657F5" w14:textId="58D7CA16" w:rsidR="00C07434" w:rsidRPr="0094541B" w:rsidRDefault="00C07434" w:rsidP="006C4CF5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Concept groepsverdeling/formatieplan volgend schooljaar is besproken; moet v</w:t>
      </w:r>
      <w:r>
        <w:rPr>
          <w:rFonts w:asciiTheme="minorHAnsi" w:hAnsiTheme="minorHAnsi" w:cstheme="minorHAnsi"/>
          <w:sz w:val="22"/>
          <w:szCs w:val="22"/>
        </w:rPr>
        <w:t>óór 1 mei 20</w:t>
      </w:r>
      <w:r w:rsidR="008606C2">
        <w:rPr>
          <w:rFonts w:asciiTheme="minorHAnsi" w:hAnsiTheme="minorHAnsi" w:cstheme="minorHAnsi"/>
          <w:sz w:val="22"/>
          <w:szCs w:val="22"/>
        </w:rPr>
        <w:t>2</w:t>
      </w:r>
      <w:r w:rsidR="00516597">
        <w:rPr>
          <w:rFonts w:asciiTheme="minorHAnsi" w:hAnsiTheme="minorHAnsi" w:cstheme="minorHAnsi"/>
          <w:sz w:val="22"/>
          <w:szCs w:val="22"/>
        </w:rPr>
        <w:t>2</w:t>
      </w:r>
      <w:r w:rsidR="008606C2">
        <w:rPr>
          <w:rFonts w:asciiTheme="minorHAnsi" w:hAnsiTheme="minorHAnsi" w:cstheme="minorHAnsi"/>
          <w:sz w:val="22"/>
          <w:szCs w:val="22"/>
        </w:rPr>
        <w:t xml:space="preserve"> vastgesteld worden.</w:t>
      </w:r>
    </w:p>
    <w:p w14:paraId="46744627" w14:textId="4600F4A8" w:rsidR="00DB3772" w:rsidRPr="00DB3772" w:rsidRDefault="00DB3772" w:rsidP="006C4CF5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70148B">
        <w:rPr>
          <w:rFonts w:asciiTheme="minorHAnsi" w:eastAsiaTheme="minorHAnsi" w:hAnsiTheme="minorHAnsi" w:cstheme="minorBidi"/>
          <w:sz w:val="22"/>
          <w:szCs w:val="22"/>
          <w:lang w:eastAsia="en-US"/>
        </w:rPr>
        <w:t>Communicatie achterban betreffende planning ‘IKC West’ worden besproken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0A62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 is een update gekomen van de tekeningen</w:t>
      </w:r>
      <w:r w:rsidR="007D1773">
        <w:rPr>
          <w:rFonts w:asciiTheme="minorHAnsi" w:eastAsiaTheme="minorHAnsi" w:hAnsiTheme="minorHAnsi" w:cstheme="minorBidi"/>
          <w:sz w:val="22"/>
          <w:szCs w:val="22"/>
          <w:lang w:eastAsia="en-US"/>
        </w:rPr>
        <w:t>. De laatste wijzigingen moeten echter nog worden verwerkt en worden z.s.m. gedeeld.</w:t>
      </w:r>
    </w:p>
    <w:p w14:paraId="13D86578" w14:textId="5F1D5F84" w:rsidR="00DB3772" w:rsidRDefault="000E2A17" w:rsidP="006C4CF5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E2A17">
        <w:rPr>
          <w:rFonts w:asciiTheme="minorHAnsi" w:hAnsiTheme="minorHAnsi"/>
          <w:sz w:val="22"/>
          <w:szCs w:val="22"/>
        </w:rPr>
        <w:t>Concept groepsverdeling/formatieplan volgend schooljaar</w:t>
      </w:r>
      <w:r>
        <w:rPr>
          <w:rFonts w:asciiTheme="minorHAnsi" w:hAnsiTheme="minorHAnsi"/>
          <w:sz w:val="22"/>
          <w:szCs w:val="22"/>
        </w:rPr>
        <w:t xml:space="preserve"> wordt besproken;</w:t>
      </w:r>
    </w:p>
    <w:p w14:paraId="6480CA4A" w14:textId="3BDD61A2" w:rsidR="00642F40" w:rsidRPr="00B747D8" w:rsidRDefault="00642F40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B78B6C" w14:textId="77777777" w:rsidR="00AD3342" w:rsidRPr="00B747D8" w:rsidRDefault="00AD3342" w:rsidP="005B15FD"/>
    <w:p w14:paraId="39B78B6D" w14:textId="1E6AF8CB" w:rsidR="004D1368" w:rsidRDefault="004D1368" w:rsidP="005B15FD">
      <w:pPr>
        <w:ind w:left="720"/>
        <w:rPr>
          <w:b/>
        </w:rPr>
      </w:pPr>
      <w:r w:rsidRPr="00B747D8">
        <w:rPr>
          <w:b/>
        </w:rPr>
        <w:t>Mei</w:t>
      </w:r>
      <w:r w:rsidR="00E30393">
        <w:rPr>
          <w:b/>
        </w:rPr>
        <w:t xml:space="preserve"> 202</w:t>
      </w:r>
      <w:r w:rsidR="00516597">
        <w:rPr>
          <w:b/>
        </w:rPr>
        <w:t>2</w:t>
      </w:r>
    </w:p>
    <w:p w14:paraId="287ED3F7" w14:textId="4ADAF7A4" w:rsidR="00165223" w:rsidRDefault="00516597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Jubileum 5 jaar IKC De Klimboom; voorbereidingen in volle gang</w:t>
      </w:r>
      <w:r w:rsidR="00B424A2">
        <w:rPr>
          <w:rFonts w:asciiTheme="minorHAnsi" w:hAnsiTheme="minorHAnsi"/>
          <w:sz w:val="22"/>
          <w:szCs w:val="22"/>
        </w:rPr>
        <w:t>. Wordt in september gepland te vieren.</w:t>
      </w:r>
    </w:p>
    <w:p w14:paraId="3D699FB3" w14:textId="4B2B4CDF" w:rsidR="00B424A2" w:rsidRDefault="00B424A2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Ouderhulp Avond4Daagse is besproken;</w:t>
      </w:r>
    </w:p>
    <w:p w14:paraId="75A64DAF" w14:textId="44E3D3E8" w:rsidR="008765D7" w:rsidRPr="00516597" w:rsidRDefault="008765D7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Vluchtelingen Ukraine worden besproken; kinderen worden verdeeld over IKC De Klimboom en de Maashorstschool;</w:t>
      </w:r>
    </w:p>
    <w:p w14:paraId="6CB64871" w14:textId="2B5C100E" w:rsidR="0037637B" w:rsidRDefault="00CD007A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D007A">
        <w:rPr>
          <w:rFonts w:asciiTheme="minorHAnsi" w:hAnsiTheme="minorHAnsi"/>
          <w:sz w:val="22"/>
          <w:szCs w:val="22"/>
        </w:rPr>
        <w:t>Formatieplan 202</w:t>
      </w:r>
      <w:r w:rsidR="00322A2F">
        <w:rPr>
          <w:rFonts w:asciiTheme="minorHAnsi" w:hAnsiTheme="minorHAnsi"/>
          <w:sz w:val="22"/>
          <w:szCs w:val="22"/>
        </w:rPr>
        <w:t>2</w:t>
      </w:r>
      <w:r w:rsidRPr="00CD007A">
        <w:rPr>
          <w:rFonts w:asciiTheme="minorHAnsi" w:hAnsiTheme="minorHAnsi"/>
          <w:sz w:val="22"/>
          <w:szCs w:val="22"/>
        </w:rPr>
        <w:t>-202</w:t>
      </w:r>
      <w:r w:rsidR="00322A2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wordt besproken; planning wordt gemaakt</w:t>
      </w:r>
      <w:r w:rsidR="00DD7CE9">
        <w:rPr>
          <w:rFonts w:asciiTheme="minorHAnsi" w:hAnsiTheme="minorHAnsi"/>
          <w:sz w:val="22"/>
          <w:szCs w:val="22"/>
        </w:rPr>
        <w:t>.</w:t>
      </w:r>
      <w:r w:rsidR="00E8283A">
        <w:rPr>
          <w:rFonts w:asciiTheme="minorHAnsi" w:hAnsiTheme="minorHAnsi"/>
          <w:sz w:val="22"/>
          <w:szCs w:val="22"/>
        </w:rPr>
        <w:t xml:space="preserve"> </w:t>
      </w:r>
      <w:r w:rsidR="00DD7CE9">
        <w:rPr>
          <w:rFonts w:asciiTheme="minorHAnsi" w:hAnsiTheme="minorHAnsi"/>
          <w:sz w:val="22"/>
          <w:szCs w:val="22"/>
        </w:rPr>
        <w:t xml:space="preserve">Het wordt een uitdagende puzzel vanwege veel deeltijdbanen binnen het team. </w:t>
      </w:r>
      <w:r w:rsidR="00E8283A">
        <w:rPr>
          <w:rFonts w:asciiTheme="minorHAnsi" w:hAnsiTheme="minorHAnsi"/>
          <w:sz w:val="22"/>
          <w:szCs w:val="22"/>
        </w:rPr>
        <w:t>Detailinvulling loopt.</w:t>
      </w:r>
      <w:r w:rsidR="00DD7CE9">
        <w:rPr>
          <w:rFonts w:asciiTheme="minorHAnsi" w:hAnsiTheme="minorHAnsi"/>
          <w:sz w:val="22"/>
          <w:szCs w:val="22"/>
        </w:rPr>
        <w:t xml:space="preserve"> Invulling NPO-gelden wordt in de volgende MR besproken.</w:t>
      </w:r>
    </w:p>
    <w:p w14:paraId="1891E791" w14:textId="19D7AB3A" w:rsidR="00DD7CE9" w:rsidRDefault="00DD7CE9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Plannen volgend schooljaar</w:t>
      </w:r>
      <w:r w:rsidR="009E7699">
        <w:rPr>
          <w:rFonts w:asciiTheme="minorHAnsi" w:hAnsiTheme="minorHAnsi"/>
          <w:sz w:val="22"/>
          <w:szCs w:val="22"/>
        </w:rPr>
        <w:t xml:space="preserve"> worden besproken;</w:t>
      </w:r>
    </w:p>
    <w:p w14:paraId="0A0D97C2" w14:textId="36FF179B" w:rsidR="00E8283A" w:rsidRPr="005C563A" w:rsidRDefault="00E8283A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70148B">
        <w:rPr>
          <w:rFonts w:asciiTheme="minorHAnsi" w:eastAsiaTheme="minorHAnsi" w:hAnsiTheme="minorHAnsi" w:cstheme="minorBidi"/>
          <w:sz w:val="22"/>
          <w:szCs w:val="22"/>
          <w:lang w:eastAsia="en-US"/>
        </w:rPr>
        <w:t>Communicatie achterban betreffende planning ‘IKC West’ worden besproken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9E76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Een routekaart wordt </w:t>
      </w:r>
      <w:r w:rsidR="005C563A">
        <w:rPr>
          <w:rFonts w:asciiTheme="minorHAnsi" w:eastAsiaTheme="minorHAnsi" w:hAnsiTheme="minorHAnsi" w:cstheme="minorBidi"/>
          <w:sz w:val="22"/>
          <w:szCs w:val="22"/>
          <w:lang w:eastAsia="en-US"/>
        </w:rPr>
        <w:t>ontwikkeld</w:t>
      </w:r>
      <w:r w:rsidR="009E76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C563A">
        <w:rPr>
          <w:rFonts w:asciiTheme="minorHAnsi" w:eastAsiaTheme="minorHAnsi" w:hAnsiTheme="minorHAnsi" w:cstheme="minorBidi"/>
          <w:sz w:val="22"/>
          <w:szCs w:val="22"/>
          <w:lang w:eastAsia="en-US"/>
        </w:rPr>
        <w:t>en zal dan ook met de MR/KR gedeeld gaan worden.</w:t>
      </w:r>
    </w:p>
    <w:p w14:paraId="21C3933A" w14:textId="48C0C7E6" w:rsidR="005C563A" w:rsidRPr="00E8283A" w:rsidRDefault="005C563A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Conce</w:t>
      </w:r>
      <w:r w:rsidR="00E80449">
        <w:rPr>
          <w:rFonts w:asciiTheme="minorHAnsi" w:eastAsiaTheme="minorHAnsi" w:hAnsiTheme="minorHAnsi" w:cstheme="minorBidi"/>
          <w:sz w:val="22"/>
          <w:szCs w:val="22"/>
          <w:lang w:eastAsia="en-US"/>
        </w:rPr>
        <w:t>pt/informatie schoolgids en bijlage; deze wordt door SAAM in ‘Vensters PO’ gezet</w:t>
      </w:r>
      <w:r w:rsidR="00BF5E6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F884EC2" w14:textId="2B4264A2" w:rsidR="00CF3E31" w:rsidRDefault="00CF3E31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C235A2" w14:textId="77777777" w:rsidR="0037637B" w:rsidRPr="0037637B" w:rsidRDefault="0037637B" w:rsidP="005B15FD">
      <w:pPr>
        <w:pStyle w:val="Lijstalinea"/>
        <w:ind w:left="720"/>
        <w:rPr>
          <w:rFonts w:asciiTheme="minorHAnsi" w:hAnsiTheme="minorHAnsi"/>
          <w:sz w:val="22"/>
          <w:szCs w:val="22"/>
        </w:rPr>
      </w:pPr>
    </w:p>
    <w:p w14:paraId="39B78B7A" w14:textId="6B40AFE1" w:rsidR="00AD3342" w:rsidRPr="00B747D8" w:rsidRDefault="00B747D8" w:rsidP="00E30393">
      <w:pPr>
        <w:ind w:left="720"/>
        <w:rPr>
          <w:b/>
        </w:rPr>
      </w:pPr>
      <w:r w:rsidRPr="00B747D8">
        <w:rPr>
          <w:b/>
        </w:rPr>
        <w:t>Juni</w:t>
      </w:r>
      <w:r w:rsidR="00E30393">
        <w:rPr>
          <w:b/>
        </w:rPr>
        <w:t xml:space="preserve"> 202</w:t>
      </w:r>
      <w:r w:rsidR="00BF5E6E">
        <w:rPr>
          <w:b/>
        </w:rPr>
        <w:t>2</w:t>
      </w:r>
    </w:p>
    <w:p w14:paraId="37A39962" w14:textId="0416406C" w:rsidR="000E5D70" w:rsidRDefault="000E5D70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Corona laait weer op</w:t>
      </w:r>
      <w:r w:rsidR="006B3227">
        <w:rPr>
          <w:rFonts w:asciiTheme="minorHAnsi" w:hAnsiTheme="minorHAnsi" w:cs="font293"/>
          <w:sz w:val="22"/>
          <w:szCs w:val="22"/>
        </w:rPr>
        <w:t>; schoolbeleid en communicatie wordt besproken;</w:t>
      </w:r>
    </w:p>
    <w:p w14:paraId="1FB6DFA1" w14:textId="2DF0947B" w:rsidR="006B3227" w:rsidRDefault="006B3227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Ouderparticipatie bij school-events wordt besproken; eerst</w:t>
      </w:r>
      <w:r w:rsidR="00D97C1B">
        <w:rPr>
          <w:rFonts w:asciiTheme="minorHAnsi" w:hAnsiTheme="minorHAnsi" w:cs="font293"/>
          <w:sz w:val="22"/>
          <w:szCs w:val="22"/>
        </w:rPr>
        <w:t xml:space="preserve"> ouders OV en MR vragen en dan pas andere ouders.</w:t>
      </w:r>
    </w:p>
    <w:p w14:paraId="67E28813" w14:textId="2F962405" w:rsidR="00D97C1B" w:rsidRDefault="00D97C1B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MR-bijeenkomsten voor schooljaar 2022-2023 zijn in concept gepland;</w:t>
      </w:r>
    </w:p>
    <w:p w14:paraId="285D8865" w14:textId="3B52AC3C" w:rsidR="00DA3166" w:rsidRDefault="00DA3166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Terugkoppeling van het ‘formatie-team</w:t>
      </w:r>
      <w:r w:rsidR="00B75D70">
        <w:rPr>
          <w:rFonts w:asciiTheme="minorHAnsi" w:hAnsiTheme="minorHAnsi" w:cs="font293"/>
          <w:sz w:val="22"/>
          <w:szCs w:val="22"/>
        </w:rPr>
        <w:t>’</w:t>
      </w:r>
      <w:r>
        <w:rPr>
          <w:rFonts w:asciiTheme="minorHAnsi" w:hAnsiTheme="minorHAnsi" w:cs="font293"/>
          <w:sz w:val="22"/>
          <w:szCs w:val="22"/>
        </w:rPr>
        <w:t xml:space="preserve"> voor volgend schooljaar; Team is akko</w:t>
      </w:r>
      <w:r w:rsidR="00B75D70">
        <w:rPr>
          <w:rFonts w:asciiTheme="minorHAnsi" w:hAnsiTheme="minorHAnsi" w:cs="font293"/>
          <w:sz w:val="22"/>
          <w:szCs w:val="22"/>
        </w:rPr>
        <w:t>o</w:t>
      </w:r>
      <w:r>
        <w:rPr>
          <w:rFonts w:asciiTheme="minorHAnsi" w:hAnsiTheme="minorHAnsi" w:cs="font293"/>
          <w:sz w:val="22"/>
          <w:szCs w:val="22"/>
        </w:rPr>
        <w:t>rd en Carolien geeft toelichting</w:t>
      </w:r>
      <w:r w:rsidR="00B75D70">
        <w:rPr>
          <w:rFonts w:asciiTheme="minorHAnsi" w:hAnsiTheme="minorHAnsi" w:cs="font293"/>
          <w:sz w:val="22"/>
          <w:szCs w:val="22"/>
        </w:rPr>
        <w:t>;</w:t>
      </w:r>
    </w:p>
    <w:p w14:paraId="0C283448" w14:textId="69E0AE86" w:rsidR="00A55AE1" w:rsidRDefault="00A55AE1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Nascholing komend schooljaar wordt besproken;</w:t>
      </w:r>
    </w:p>
    <w:p w14:paraId="2F295473" w14:textId="4C19F65F" w:rsidR="00A55AE1" w:rsidRDefault="00A55AE1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Terugkoppeling NPO-gelden wordt besproken en toegelicht door Carolien;</w:t>
      </w:r>
    </w:p>
    <w:p w14:paraId="2211384F" w14:textId="67F78A14" w:rsidR="00B75D70" w:rsidRDefault="00B75D70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Schoolplan 2020-202</w:t>
      </w:r>
      <w:r w:rsidR="0081622D">
        <w:rPr>
          <w:rFonts w:asciiTheme="minorHAnsi" w:hAnsiTheme="minorHAnsi" w:cs="font293"/>
          <w:sz w:val="22"/>
          <w:szCs w:val="22"/>
        </w:rPr>
        <w:t>4</w:t>
      </w:r>
      <w:r w:rsidR="00FF1047">
        <w:rPr>
          <w:rFonts w:asciiTheme="minorHAnsi" w:hAnsiTheme="minorHAnsi" w:cs="font293"/>
          <w:sz w:val="22"/>
          <w:szCs w:val="22"/>
        </w:rPr>
        <w:t xml:space="preserve"> is met toestemming van de RvT van SAAM verlengd naar 2025</w:t>
      </w:r>
      <w:r w:rsidR="00A55AE1">
        <w:rPr>
          <w:rFonts w:asciiTheme="minorHAnsi" w:hAnsiTheme="minorHAnsi" w:cs="font293"/>
          <w:sz w:val="22"/>
          <w:szCs w:val="22"/>
        </w:rPr>
        <w:t>;</w:t>
      </w:r>
    </w:p>
    <w:p w14:paraId="2F43F743" w14:textId="67FB597D" w:rsidR="0037637B" w:rsidRDefault="004256E0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 w:rsidRPr="0070148B">
        <w:rPr>
          <w:rFonts w:asciiTheme="minorHAnsi" w:eastAsiaTheme="minorHAnsi" w:hAnsiTheme="minorHAnsi" w:cstheme="minorBidi"/>
          <w:sz w:val="22"/>
          <w:szCs w:val="22"/>
          <w:lang w:eastAsia="en-US"/>
        </w:rPr>
        <w:t>Communicatie achterban betreffende planning ‘IKC West’ worden besproken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39B78B7D" w14:textId="20B13AF4" w:rsidR="00B747D8" w:rsidRDefault="00F178B4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Jaarplanning 202</w:t>
      </w:r>
      <w:r w:rsidR="005B6A0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-202</w:t>
      </w:r>
      <w:r w:rsidR="005B6A0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wordt gedeeld en besproken; 1</w:t>
      </w:r>
      <w:r w:rsidRPr="00F178B4">
        <w:rPr>
          <w:rFonts w:asciiTheme="minorHAnsi" w:hAnsiTheme="minorHAnsi"/>
          <w:sz w:val="22"/>
          <w:szCs w:val="22"/>
          <w:vertAlign w:val="superscript"/>
        </w:rPr>
        <w:t>e</w:t>
      </w:r>
      <w:r>
        <w:rPr>
          <w:rFonts w:asciiTheme="minorHAnsi" w:hAnsiTheme="minorHAnsi"/>
          <w:sz w:val="22"/>
          <w:szCs w:val="22"/>
        </w:rPr>
        <w:t xml:space="preserve"> MR-vergadering van nieuwe schooljaar is vastgelegd.</w:t>
      </w:r>
    </w:p>
    <w:p w14:paraId="7BFF15B4" w14:textId="6B537F5F" w:rsidR="002C567B" w:rsidRPr="00B747D8" w:rsidRDefault="000F42D3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Evaluatie en afsluiting huidig schooljaar door MR wordt z.s.m. gepland.</w:t>
      </w:r>
    </w:p>
    <w:p w14:paraId="7213C81C" w14:textId="77777777" w:rsidR="005B6A09" w:rsidRDefault="005B6A09" w:rsidP="00BC37FF"/>
    <w:p w14:paraId="39B78B98" w14:textId="07D23D38" w:rsidR="006641E7" w:rsidRPr="00B747D8" w:rsidRDefault="000F42D3" w:rsidP="00BC37FF">
      <w:r>
        <w:t>De afsluiting wordt dit jaar niet voorafgaand aan de zomervakantie gedaan, maar wordt meegenomen in de feestelijkheden</w:t>
      </w:r>
      <w:r w:rsidR="00EC6A36">
        <w:t xml:space="preserve"> van ‘5 jaar IKC De Klimboom’ in september 2022.</w:t>
      </w:r>
    </w:p>
    <w:sectPr w:rsidR="006641E7" w:rsidRPr="00B747D8" w:rsidSect="005B15FD">
      <w:headerReference w:type="default" r:id="rId8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B90B" w14:textId="77777777" w:rsidR="005D3914" w:rsidRDefault="005D3914" w:rsidP="00252B50">
      <w:pPr>
        <w:spacing w:line="240" w:lineRule="auto"/>
      </w:pPr>
      <w:r>
        <w:separator/>
      </w:r>
    </w:p>
  </w:endnote>
  <w:endnote w:type="continuationSeparator" w:id="0">
    <w:p w14:paraId="70BA31BE" w14:textId="77777777" w:rsidR="005D3914" w:rsidRDefault="005D3914" w:rsidP="00252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29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15FD" w14:textId="77777777" w:rsidR="005D3914" w:rsidRDefault="005D3914" w:rsidP="00252B50">
      <w:pPr>
        <w:spacing w:line="240" w:lineRule="auto"/>
      </w:pPr>
      <w:r>
        <w:separator/>
      </w:r>
    </w:p>
  </w:footnote>
  <w:footnote w:type="continuationSeparator" w:id="0">
    <w:p w14:paraId="523F7D95" w14:textId="77777777" w:rsidR="005D3914" w:rsidRDefault="005D3914" w:rsidP="00252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3D64" w14:textId="5A3F6D24" w:rsidR="00A917CB" w:rsidRPr="0096603D" w:rsidRDefault="00A917CB">
    <w:pPr>
      <w:pStyle w:val="Koptekst"/>
      <w:rPr>
        <w:b/>
        <w:bCs/>
        <w:i/>
        <w:iCs/>
        <w:sz w:val="28"/>
        <w:szCs w:val="28"/>
      </w:rPr>
    </w:pPr>
    <w:r w:rsidRPr="0096603D">
      <w:rPr>
        <w:b/>
        <w:bCs/>
        <w:i/>
        <w:iCs/>
        <w:sz w:val="28"/>
        <w:szCs w:val="28"/>
      </w:rPr>
      <w:t>Jaarverslag IKC De Klimboom schooljaar 20</w:t>
    </w:r>
    <w:r w:rsidR="00597D07">
      <w:rPr>
        <w:b/>
        <w:bCs/>
        <w:i/>
        <w:iCs/>
        <w:sz w:val="28"/>
        <w:szCs w:val="28"/>
      </w:rPr>
      <w:t>2</w:t>
    </w:r>
    <w:r w:rsidR="00B95338">
      <w:rPr>
        <w:b/>
        <w:bCs/>
        <w:i/>
        <w:iCs/>
        <w:sz w:val="28"/>
        <w:szCs w:val="28"/>
      </w:rPr>
      <w:t>1</w:t>
    </w:r>
    <w:r w:rsidRPr="0096603D">
      <w:rPr>
        <w:b/>
        <w:bCs/>
        <w:i/>
        <w:iCs/>
        <w:sz w:val="28"/>
        <w:szCs w:val="28"/>
      </w:rPr>
      <w:t>-202</w:t>
    </w:r>
    <w:r w:rsidR="00B95338">
      <w:rPr>
        <w:b/>
        <w:bCs/>
        <w:i/>
        <w:i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8ED"/>
    <w:multiLevelType w:val="hybridMultilevel"/>
    <w:tmpl w:val="7480BC4A"/>
    <w:lvl w:ilvl="0" w:tplc="C786E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351"/>
    <w:multiLevelType w:val="hybridMultilevel"/>
    <w:tmpl w:val="B2B8F454"/>
    <w:lvl w:ilvl="0" w:tplc="569CF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8B0BE64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5285"/>
    <w:multiLevelType w:val="hybridMultilevel"/>
    <w:tmpl w:val="3904B67A"/>
    <w:lvl w:ilvl="0" w:tplc="A50A10A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53EF9"/>
    <w:multiLevelType w:val="hybridMultilevel"/>
    <w:tmpl w:val="099849D2"/>
    <w:lvl w:ilvl="0" w:tplc="C786E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3AD1"/>
    <w:multiLevelType w:val="hybridMultilevel"/>
    <w:tmpl w:val="6254A540"/>
    <w:lvl w:ilvl="0" w:tplc="321235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1360"/>
    <w:multiLevelType w:val="hybridMultilevel"/>
    <w:tmpl w:val="5434CF1C"/>
    <w:lvl w:ilvl="0" w:tplc="5EF8AA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F6EF5"/>
    <w:multiLevelType w:val="hybridMultilevel"/>
    <w:tmpl w:val="2A4AB9B8"/>
    <w:lvl w:ilvl="0" w:tplc="DDC67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D7E"/>
    <w:multiLevelType w:val="hybridMultilevel"/>
    <w:tmpl w:val="A5C85AF8"/>
    <w:lvl w:ilvl="0" w:tplc="A91657B8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52BE2"/>
    <w:multiLevelType w:val="hybridMultilevel"/>
    <w:tmpl w:val="74C4DF1E"/>
    <w:lvl w:ilvl="0" w:tplc="FA1A6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F17970"/>
    <w:multiLevelType w:val="hybridMultilevel"/>
    <w:tmpl w:val="573E5536"/>
    <w:lvl w:ilvl="0" w:tplc="77269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F172F"/>
    <w:multiLevelType w:val="hybridMultilevel"/>
    <w:tmpl w:val="12966732"/>
    <w:lvl w:ilvl="0" w:tplc="321235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81A32"/>
    <w:multiLevelType w:val="hybridMultilevel"/>
    <w:tmpl w:val="C91A9C2E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B111191"/>
    <w:multiLevelType w:val="hybridMultilevel"/>
    <w:tmpl w:val="1200D234"/>
    <w:lvl w:ilvl="0" w:tplc="A91657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877CF"/>
    <w:multiLevelType w:val="hybridMultilevel"/>
    <w:tmpl w:val="21A8832A"/>
    <w:lvl w:ilvl="0" w:tplc="A91657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213981">
    <w:abstractNumId w:val="1"/>
  </w:num>
  <w:num w:numId="2" w16cid:durableId="1863780477">
    <w:abstractNumId w:val="12"/>
  </w:num>
  <w:num w:numId="3" w16cid:durableId="2017539897">
    <w:abstractNumId w:val="7"/>
  </w:num>
  <w:num w:numId="4" w16cid:durableId="1218249331">
    <w:abstractNumId w:val="4"/>
  </w:num>
  <w:num w:numId="5" w16cid:durableId="1466465831">
    <w:abstractNumId w:val="13"/>
  </w:num>
  <w:num w:numId="6" w16cid:durableId="631904478">
    <w:abstractNumId w:val="2"/>
  </w:num>
  <w:num w:numId="7" w16cid:durableId="135686521">
    <w:abstractNumId w:val="14"/>
  </w:num>
  <w:num w:numId="8" w16cid:durableId="1717662273">
    <w:abstractNumId w:val="5"/>
  </w:num>
  <w:num w:numId="9" w16cid:durableId="1088308252">
    <w:abstractNumId w:val="10"/>
  </w:num>
  <w:num w:numId="10" w16cid:durableId="2104835693">
    <w:abstractNumId w:val="8"/>
  </w:num>
  <w:num w:numId="11" w16cid:durableId="941062019">
    <w:abstractNumId w:val="16"/>
  </w:num>
  <w:num w:numId="12" w16cid:durableId="1998146876">
    <w:abstractNumId w:val="15"/>
  </w:num>
  <w:num w:numId="13" w16cid:durableId="373432758">
    <w:abstractNumId w:val="9"/>
  </w:num>
  <w:num w:numId="14" w16cid:durableId="950478058">
    <w:abstractNumId w:val="6"/>
  </w:num>
  <w:num w:numId="15" w16cid:durableId="2027445165">
    <w:abstractNumId w:val="11"/>
  </w:num>
  <w:num w:numId="16" w16cid:durableId="2030596535">
    <w:abstractNumId w:val="0"/>
  </w:num>
  <w:num w:numId="17" w16cid:durableId="935554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22"/>
    <w:rsid w:val="00034695"/>
    <w:rsid w:val="00056149"/>
    <w:rsid w:val="00074E00"/>
    <w:rsid w:val="00075C59"/>
    <w:rsid w:val="000923A8"/>
    <w:rsid w:val="000931D0"/>
    <w:rsid w:val="000A4039"/>
    <w:rsid w:val="000A620B"/>
    <w:rsid w:val="000C3F51"/>
    <w:rsid w:val="000E2A17"/>
    <w:rsid w:val="000E5D70"/>
    <w:rsid w:val="000F207C"/>
    <w:rsid w:val="000F33D4"/>
    <w:rsid w:val="000F42D3"/>
    <w:rsid w:val="000F6398"/>
    <w:rsid w:val="00114AEC"/>
    <w:rsid w:val="00133AC9"/>
    <w:rsid w:val="0015268C"/>
    <w:rsid w:val="00165081"/>
    <w:rsid w:val="00165223"/>
    <w:rsid w:val="00165AD6"/>
    <w:rsid w:val="0018069F"/>
    <w:rsid w:val="001A1982"/>
    <w:rsid w:val="001B729B"/>
    <w:rsid w:val="001C3042"/>
    <w:rsid w:val="00206742"/>
    <w:rsid w:val="00252B50"/>
    <w:rsid w:val="002A3523"/>
    <w:rsid w:val="002C2576"/>
    <w:rsid w:val="002C2C33"/>
    <w:rsid w:val="002C567B"/>
    <w:rsid w:val="002E4D5A"/>
    <w:rsid w:val="00321A69"/>
    <w:rsid w:val="00322A2F"/>
    <w:rsid w:val="00342F0A"/>
    <w:rsid w:val="00360C5A"/>
    <w:rsid w:val="00361CDC"/>
    <w:rsid w:val="003674FD"/>
    <w:rsid w:val="0037505A"/>
    <w:rsid w:val="0037637B"/>
    <w:rsid w:val="0037693F"/>
    <w:rsid w:val="0038407C"/>
    <w:rsid w:val="003B09F7"/>
    <w:rsid w:val="003D7B32"/>
    <w:rsid w:val="00404475"/>
    <w:rsid w:val="004125C8"/>
    <w:rsid w:val="00414314"/>
    <w:rsid w:val="004208CB"/>
    <w:rsid w:val="00422886"/>
    <w:rsid w:val="004256E0"/>
    <w:rsid w:val="00435B6B"/>
    <w:rsid w:val="00460C82"/>
    <w:rsid w:val="00494523"/>
    <w:rsid w:val="00495EDC"/>
    <w:rsid w:val="004A466A"/>
    <w:rsid w:val="004A74B4"/>
    <w:rsid w:val="004D1368"/>
    <w:rsid w:val="004E32B1"/>
    <w:rsid w:val="00516597"/>
    <w:rsid w:val="00597D07"/>
    <w:rsid w:val="005B15FD"/>
    <w:rsid w:val="005B6A09"/>
    <w:rsid w:val="005C563A"/>
    <w:rsid w:val="005D3914"/>
    <w:rsid w:val="005E68D8"/>
    <w:rsid w:val="006010DD"/>
    <w:rsid w:val="00623836"/>
    <w:rsid w:val="00637CF9"/>
    <w:rsid w:val="00642F40"/>
    <w:rsid w:val="00657D0E"/>
    <w:rsid w:val="006641E7"/>
    <w:rsid w:val="00665396"/>
    <w:rsid w:val="00683C13"/>
    <w:rsid w:val="0069381F"/>
    <w:rsid w:val="006B3227"/>
    <w:rsid w:val="006C4CF5"/>
    <w:rsid w:val="006E665C"/>
    <w:rsid w:val="006F0731"/>
    <w:rsid w:val="006F300A"/>
    <w:rsid w:val="0070148B"/>
    <w:rsid w:val="00707749"/>
    <w:rsid w:val="0071353D"/>
    <w:rsid w:val="0073219A"/>
    <w:rsid w:val="007350F8"/>
    <w:rsid w:val="00754027"/>
    <w:rsid w:val="0076400B"/>
    <w:rsid w:val="007D1773"/>
    <w:rsid w:val="007E0084"/>
    <w:rsid w:val="00810A88"/>
    <w:rsid w:val="0081622D"/>
    <w:rsid w:val="008178C7"/>
    <w:rsid w:val="00825D22"/>
    <w:rsid w:val="00832A28"/>
    <w:rsid w:val="0083678C"/>
    <w:rsid w:val="008606C2"/>
    <w:rsid w:val="008765D7"/>
    <w:rsid w:val="008A4D33"/>
    <w:rsid w:val="008A4F64"/>
    <w:rsid w:val="008B4BC1"/>
    <w:rsid w:val="008C424C"/>
    <w:rsid w:val="008C5195"/>
    <w:rsid w:val="00911E3C"/>
    <w:rsid w:val="00925809"/>
    <w:rsid w:val="00935F17"/>
    <w:rsid w:val="0094541B"/>
    <w:rsid w:val="00961E15"/>
    <w:rsid w:val="0096603D"/>
    <w:rsid w:val="009A3CCD"/>
    <w:rsid w:val="009D412E"/>
    <w:rsid w:val="009E547F"/>
    <w:rsid w:val="009E7699"/>
    <w:rsid w:val="009F13EE"/>
    <w:rsid w:val="00A0683C"/>
    <w:rsid w:val="00A10C0E"/>
    <w:rsid w:val="00A16CD9"/>
    <w:rsid w:val="00A22A35"/>
    <w:rsid w:val="00A22ADE"/>
    <w:rsid w:val="00A23B72"/>
    <w:rsid w:val="00A47286"/>
    <w:rsid w:val="00A501C5"/>
    <w:rsid w:val="00A55AE1"/>
    <w:rsid w:val="00A917CB"/>
    <w:rsid w:val="00AD09DE"/>
    <w:rsid w:val="00AD3342"/>
    <w:rsid w:val="00AD5459"/>
    <w:rsid w:val="00AE02AF"/>
    <w:rsid w:val="00AE3717"/>
    <w:rsid w:val="00B1741D"/>
    <w:rsid w:val="00B2278D"/>
    <w:rsid w:val="00B24BAA"/>
    <w:rsid w:val="00B259D9"/>
    <w:rsid w:val="00B424A2"/>
    <w:rsid w:val="00B71123"/>
    <w:rsid w:val="00B747D8"/>
    <w:rsid w:val="00B75D70"/>
    <w:rsid w:val="00B95338"/>
    <w:rsid w:val="00BA6DEC"/>
    <w:rsid w:val="00BC37FF"/>
    <w:rsid w:val="00BD77A1"/>
    <w:rsid w:val="00BF5E6E"/>
    <w:rsid w:val="00C01710"/>
    <w:rsid w:val="00C07434"/>
    <w:rsid w:val="00C3342D"/>
    <w:rsid w:val="00C44575"/>
    <w:rsid w:val="00C66D2B"/>
    <w:rsid w:val="00C90F6D"/>
    <w:rsid w:val="00C9138F"/>
    <w:rsid w:val="00CA08BF"/>
    <w:rsid w:val="00CA6FDE"/>
    <w:rsid w:val="00CB1AE1"/>
    <w:rsid w:val="00CD007A"/>
    <w:rsid w:val="00CE3098"/>
    <w:rsid w:val="00CF3E31"/>
    <w:rsid w:val="00D10F67"/>
    <w:rsid w:val="00D22B5D"/>
    <w:rsid w:val="00D541F8"/>
    <w:rsid w:val="00D65C99"/>
    <w:rsid w:val="00D9418F"/>
    <w:rsid w:val="00D979A9"/>
    <w:rsid w:val="00D97C1B"/>
    <w:rsid w:val="00DA3166"/>
    <w:rsid w:val="00DB3772"/>
    <w:rsid w:val="00DB3F48"/>
    <w:rsid w:val="00DC62F1"/>
    <w:rsid w:val="00DD7CE9"/>
    <w:rsid w:val="00E30393"/>
    <w:rsid w:val="00E43929"/>
    <w:rsid w:val="00E67A91"/>
    <w:rsid w:val="00E80449"/>
    <w:rsid w:val="00E8283A"/>
    <w:rsid w:val="00EA426E"/>
    <w:rsid w:val="00EA7A51"/>
    <w:rsid w:val="00EC6A36"/>
    <w:rsid w:val="00EF7D91"/>
    <w:rsid w:val="00F178B4"/>
    <w:rsid w:val="00F27EA5"/>
    <w:rsid w:val="00F306F3"/>
    <w:rsid w:val="00F3492A"/>
    <w:rsid w:val="00F37F2C"/>
    <w:rsid w:val="00F47C69"/>
    <w:rsid w:val="00F502E4"/>
    <w:rsid w:val="00F84818"/>
    <w:rsid w:val="00FA1EAE"/>
    <w:rsid w:val="00FA701A"/>
    <w:rsid w:val="00FD7D29"/>
    <w:rsid w:val="00FE12B1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8B2C"/>
  <w15:docId w15:val="{497DCF4C-2D15-FA4C-A6A6-35FEABA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0C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C4457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B50"/>
  </w:style>
  <w:style w:type="paragraph" w:styleId="Voettekst">
    <w:name w:val="footer"/>
    <w:basedOn w:val="Standaard"/>
    <w:link w:val="Voet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B50"/>
  </w:style>
  <w:style w:type="paragraph" w:styleId="Geenafstand">
    <w:name w:val="No Spacing"/>
    <w:uiPriority w:val="1"/>
    <w:qFormat/>
    <w:rsid w:val="006010DD"/>
    <w:pPr>
      <w:spacing w:line="240" w:lineRule="auto"/>
    </w:pPr>
  </w:style>
  <w:style w:type="table" w:styleId="Tabelraster">
    <w:name w:val="Table Grid"/>
    <w:basedOn w:val="Standaardtabel"/>
    <w:uiPriority w:val="59"/>
    <w:rsid w:val="00AD3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B747D8"/>
    <w:pPr>
      <w:suppressAutoHyphens/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oetnoottekstChar">
    <w:name w:val="Voetnoottekst Char"/>
    <w:basedOn w:val="Standaardalinea-lettertype"/>
    <w:rsid w:val="0016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8415-3CC0-4EF8-AE53-D380D5D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Jaap van den Ing</cp:lastModifiedBy>
  <cp:revision>67</cp:revision>
  <dcterms:created xsi:type="dcterms:W3CDTF">2022-11-17T09:20:00Z</dcterms:created>
  <dcterms:modified xsi:type="dcterms:W3CDTF">2022-11-17T10:02:00Z</dcterms:modified>
</cp:coreProperties>
</file>