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6B" w:rsidRPr="003D7FFA" w:rsidRDefault="00FA3F64">
      <w:pPr>
        <w:rPr>
          <w:rFonts w:ascii="Arial" w:hAnsi="Arial" w:cs="Arial"/>
          <w:b/>
          <w:lang w:val="nl-NL"/>
        </w:rPr>
      </w:pPr>
      <w:r w:rsidRPr="003D7FFA">
        <w:rPr>
          <w:rFonts w:ascii="Arial" w:hAnsi="Arial" w:cs="Arial"/>
          <w:b/>
          <w:lang w:val="nl-NL"/>
        </w:rPr>
        <w:t>Activiteiten</w:t>
      </w:r>
      <w:r w:rsidR="0021433C" w:rsidRPr="003D7FFA">
        <w:rPr>
          <w:rFonts w:ascii="Arial" w:hAnsi="Arial" w:cs="Arial"/>
          <w:b/>
          <w:lang w:val="nl-NL"/>
        </w:rPr>
        <w:t>plan</w:t>
      </w:r>
      <w:r w:rsidR="00D80B13" w:rsidRPr="003D7FFA">
        <w:rPr>
          <w:rFonts w:ascii="Arial" w:hAnsi="Arial" w:cs="Arial"/>
          <w:b/>
          <w:lang w:val="nl-NL"/>
        </w:rPr>
        <w:t xml:space="preserve"> MR IKC De Klimboom 2019-2020</w:t>
      </w:r>
    </w:p>
    <w:p w:rsidR="00786797" w:rsidRPr="003D7FFA" w:rsidRDefault="00786797">
      <w:pPr>
        <w:rPr>
          <w:rFonts w:ascii="Arial" w:hAnsi="Arial" w:cs="Arial"/>
          <w:b/>
          <w:lang w:val="nl-NL"/>
        </w:rPr>
      </w:pPr>
      <w:r w:rsidRPr="003D7FFA">
        <w:rPr>
          <w:rFonts w:ascii="Arial" w:hAnsi="Arial" w:cs="Arial"/>
          <w:b/>
          <w:lang w:val="nl-NL"/>
        </w:rPr>
        <w:t>Inleiding</w:t>
      </w:r>
    </w:p>
    <w:p w:rsidR="0075312D" w:rsidRPr="003D7FFA" w:rsidRDefault="00786797">
      <w:pPr>
        <w:rPr>
          <w:rFonts w:ascii="Arial" w:hAnsi="Arial" w:cs="Arial"/>
          <w:lang w:val="nl-NL"/>
        </w:rPr>
      </w:pPr>
      <w:r w:rsidRPr="003D7FFA">
        <w:rPr>
          <w:rFonts w:ascii="Arial" w:hAnsi="Arial" w:cs="Arial"/>
          <w:lang w:val="nl-NL"/>
        </w:rPr>
        <w:t>Voor u ligt het activiteitenplan</w:t>
      </w:r>
      <w:r w:rsidR="00B90C88" w:rsidRPr="003D7FFA">
        <w:rPr>
          <w:rFonts w:ascii="Arial" w:hAnsi="Arial" w:cs="Arial"/>
          <w:lang w:val="nl-NL"/>
        </w:rPr>
        <w:t xml:space="preserve"> </w:t>
      </w:r>
      <w:r w:rsidR="006720C2" w:rsidRPr="003D7FFA">
        <w:rPr>
          <w:rFonts w:ascii="Arial" w:hAnsi="Arial" w:cs="Arial"/>
          <w:lang w:val="nl-NL"/>
        </w:rPr>
        <w:t>van de medezeggenschapsraad</w:t>
      </w:r>
      <w:r w:rsidRPr="003D7FFA">
        <w:rPr>
          <w:rFonts w:ascii="Arial" w:hAnsi="Arial" w:cs="Arial"/>
          <w:lang w:val="nl-NL"/>
        </w:rPr>
        <w:t xml:space="preserve"> van basisschool De </w:t>
      </w:r>
      <w:r w:rsidR="00311379" w:rsidRPr="003D7FFA">
        <w:rPr>
          <w:rFonts w:ascii="Arial" w:hAnsi="Arial" w:cs="Arial"/>
          <w:lang w:val="nl-NL"/>
        </w:rPr>
        <w:t>Klimboom</w:t>
      </w:r>
      <w:r w:rsidRPr="003D7FFA">
        <w:rPr>
          <w:rFonts w:ascii="Arial" w:hAnsi="Arial" w:cs="Arial"/>
          <w:lang w:val="nl-NL"/>
        </w:rPr>
        <w:t>.</w:t>
      </w:r>
      <w:r w:rsidR="002A740E" w:rsidRPr="003D7FFA">
        <w:rPr>
          <w:rFonts w:ascii="Arial" w:hAnsi="Arial" w:cs="Arial"/>
          <w:lang w:val="nl-NL"/>
        </w:rPr>
        <w:t xml:space="preserve"> </w:t>
      </w:r>
      <w:r w:rsidRPr="003D7FFA">
        <w:rPr>
          <w:rFonts w:ascii="Arial" w:hAnsi="Arial" w:cs="Arial"/>
          <w:lang w:val="nl-NL"/>
        </w:rPr>
        <w:t>Met dit plan willen wij aangeven wat wij de komende</w:t>
      </w:r>
      <w:r w:rsidR="002765FC" w:rsidRPr="003D7FFA">
        <w:rPr>
          <w:rFonts w:ascii="Arial" w:hAnsi="Arial" w:cs="Arial"/>
          <w:lang w:val="nl-NL"/>
        </w:rPr>
        <w:t xml:space="preserve"> ti</w:t>
      </w:r>
      <w:r w:rsidR="002C3E1C" w:rsidRPr="003D7FFA">
        <w:rPr>
          <w:rFonts w:ascii="Arial" w:hAnsi="Arial" w:cs="Arial"/>
          <w:lang w:val="nl-NL"/>
        </w:rPr>
        <w:t>jd van plan zijn te doen. Dit</w:t>
      </w:r>
      <w:r w:rsidRPr="003D7FFA">
        <w:rPr>
          <w:rFonts w:ascii="Arial" w:hAnsi="Arial" w:cs="Arial"/>
          <w:lang w:val="nl-NL"/>
        </w:rPr>
        <w:t xml:space="preserve"> plan lichten wij de komende hoofdstukken toe en is gemaakt en wordt ondersteund door alle leden van de MR. Het dient als leidraad voor de MR en geeft inzicht naar onze achterban en schoolleiding.</w:t>
      </w:r>
      <w:r w:rsidR="00C00662" w:rsidRPr="003D7FFA">
        <w:rPr>
          <w:rFonts w:ascii="Arial" w:hAnsi="Arial" w:cs="Arial"/>
          <w:lang w:val="nl-NL"/>
        </w:rPr>
        <w:t xml:space="preserve"> </w:t>
      </w:r>
    </w:p>
    <w:p w:rsidR="00311379" w:rsidRPr="003D7FFA" w:rsidRDefault="00311379">
      <w:pPr>
        <w:rPr>
          <w:rFonts w:ascii="Arial" w:hAnsi="Arial" w:cs="Arial"/>
          <w:lang w:val="nl-NL"/>
        </w:rPr>
      </w:pPr>
      <w:r w:rsidRPr="003D7FFA">
        <w:rPr>
          <w:rFonts w:ascii="Arial" w:hAnsi="Arial" w:cs="Arial"/>
          <w:lang w:val="nl-NL"/>
        </w:rPr>
        <w:t>In dit plan gaan we in op:</w:t>
      </w:r>
    </w:p>
    <w:p w:rsidR="00311379" w:rsidRPr="003D7FFA" w:rsidRDefault="00311379" w:rsidP="00311379">
      <w:pPr>
        <w:pStyle w:val="Lijstalinea"/>
        <w:numPr>
          <w:ilvl w:val="0"/>
          <w:numId w:val="10"/>
        </w:numPr>
        <w:rPr>
          <w:rFonts w:ascii="Arial" w:hAnsi="Arial" w:cs="Arial"/>
          <w:b/>
          <w:lang w:val="nl-NL"/>
        </w:rPr>
      </w:pPr>
      <w:r w:rsidRPr="003D7FFA">
        <w:rPr>
          <w:rFonts w:ascii="Arial" w:hAnsi="Arial" w:cs="Arial"/>
          <w:lang w:val="nl-NL"/>
        </w:rPr>
        <w:t>visie en missie van de MR</w:t>
      </w:r>
    </w:p>
    <w:p w:rsidR="00311379" w:rsidRPr="003D7FFA" w:rsidRDefault="00311379" w:rsidP="00311379">
      <w:pPr>
        <w:pStyle w:val="Lijstalinea"/>
        <w:numPr>
          <w:ilvl w:val="0"/>
          <w:numId w:val="10"/>
        </w:numPr>
        <w:rPr>
          <w:rFonts w:ascii="Arial" w:hAnsi="Arial" w:cs="Arial"/>
          <w:b/>
          <w:lang w:val="nl-NL"/>
        </w:rPr>
      </w:pPr>
      <w:r w:rsidRPr="003D7FFA">
        <w:rPr>
          <w:rFonts w:ascii="Arial" w:hAnsi="Arial" w:cs="Arial"/>
          <w:lang w:val="nl-NL"/>
        </w:rPr>
        <w:t>De doelen die we ons stellen</w:t>
      </w:r>
    </w:p>
    <w:p w:rsidR="00311379" w:rsidRPr="003D7FFA" w:rsidRDefault="00311379" w:rsidP="00311379">
      <w:pPr>
        <w:pStyle w:val="Lijstalinea"/>
        <w:numPr>
          <w:ilvl w:val="0"/>
          <w:numId w:val="10"/>
        </w:numPr>
        <w:rPr>
          <w:rFonts w:ascii="Arial" w:hAnsi="Arial" w:cs="Arial"/>
          <w:b/>
          <w:lang w:val="nl-NL"/>
        </w:rPr>
      </w:pPr>
      <w:r w:rsidRPr="003D7FFA">
        <w:rPr>
          <w:rFonts w:ascii="Arial" w:hAnsi="Arial" w:cs="Arial"/>
          <w:lang w:val="nl-NL"/>
        </w:rPr>
        <w:t>De functies die we binnen de MR onderscheiden</w:t>
      </w:r>
    </w:p>
    <w:p w:rsidR="00311379" w:rsidRPr="003D7FFA" w:rsidRDefault="00311379" w:rsidP="00311379">
      <w:pPr>
        <w:pStyle w:val="Lijstalinea"/>
        <w:numPr>
          <w:ilvl w:val="0"/>
          <w:numId w:val="10"/>
        </w:numPr>
        <w:rPr>
          <w:rFonts w:ascii="Arial" w:hAnsi="Arial" w:cs="Arial"/>
          <w:b/>
          <w:lang w:val="nl-NL"/>
        </w:rPr>
      </w:pPr>
      <w:r w:rsidRPr="003D7FFA">
        <w:rPr>
          <w:rFonts w:ascii="Arial" w:hAnsi="Arial" w:cs="Arial"/>
          <w:lang w:val="nl-NL"/>
        </w:rPr>
        <w:t xml:space="preserve">De thema’s die we dit </w:t>
      </w:r>
      <w:r w:rsidR="00D80B13" w:rsidRPr="003D7FFA">
        <w:rPr>
          <w:rFonts w:ascii="Arial" w:hAnsi="Arial" w:cs="Arial"/>
          <w:lang w:val="nl-NL"/>
        </w:rPr>
        <w:t>j</w:t>
      </w:r>
      <w:r w:rsidRPr="003D7FFA">
        <w:rPr>
          <w:rFonts w:ascii="Arial" w:hAnsi="Arial" w:cs="Arial"/>
          <w:lang w:val="nl-NL"/>
        </w:rPr>
        <w:t>aar willen bespreken (vergaderschema)</w:t>
      </w:r>
    </w:p>
    <w:p w:rsidR="00311379" w:rsidRPr="003D7FFA" w:rsidRDefault="00311379" w:rsidP="00311379">
      <w:pPr>
        <w:pStyle w:val="Lijstalinea"/>
        <w:numPr>
          <w:ilvl w:val="0"/>
          <w:numId w:val="10"/>
        </w:numPr>
        <w:rPr>
          <w:rFonts w:ascii="Arial" w:hAnsi="Arial" w:cs="Arial"/>
          <w:b/>
          <w:lang w:val="nl-NL"/>
        </w:rPr>
      </w:pPr>
      <w:r w:rsidRPr="003D7FFA">
        <w:rPr>
          <w:rFonts w:ascii="Arial" w:hAnsi="Arial" w:cs="Arial"/>
          <w:lang w:val="nl-NL"/>
        </w:rPr>
        <w:t>Een aantal praktische zaken</w:t>
      </w:r>
    </w:p>
    <w:p w:rsidR="00786797" w:rsidRPr="003D7FFA" w:rsidRDefault="00786797">
      <w:pPr>
        <w:rPr>
          <w:rFonts w:ascii="Arial" w:hAnsi="Arial" w:cs="Arial"/>
          <w:b/>
          <w:lang w:val="nl-NL"/>
        </w:rPr>
      </w:pPr>
      <w:r w:rsidRPr="003D7FFA">
        <w:rPr>
          <w:rFonts w:ascii="Arial" w:hAnsi="Arial" w:cs="Arial"/>
          <w:b/>
          <w:lang w:val="nl-NL"/>
        </w:rPr>
        <w:t>Hoofdstuk 1</w:t>
      </w:r>
      <w:r w:rsidR="002B22BC" w:rsidRPr="003D7FFA">
        <w:rPr>
          <w:rFonts w:ascii="Arial" w:hAnsi="Arial" w:cs="Arial"/>
          <w:b/>
          <w:lang w:val="nl-NL"/>
        </w:rPr>
        <w:t xml:space="preserve">. </w:t>
      </w:r>
      <w:r w:rsidR="00311379" w:rsidRPr="003D7FFA">
        <w:rPr>
          <w:rFonts w:ascii="Arial" w:hAnsi="Arial" w:cs="Arial"/>
          <w:b/>
          <w:lang w:val="nl-NL"/>
        </w:rPr>
        <w:t>Visie en missie</w:t>
      </w:r>
      <w:r w:rsidR="002B22BC" w:rsidRPr="003D7FFA">
        <w:rPr>
          <w:rFonts w:ascii="Arial" w:hAnsi="Arial" w:cs="Arial"/>
          <w:b/>
          <w:lang w:val="nl-NL"/>
        </w:rPr>
        <w:t xml:space="preserve"> van de MR</w:t>
      </w:r>
    </w:p>
    <w:p w:rsidR="0074467D" w:rsidRPr="003D7FFA" w:rsidRDefault="0074467D" w:rsidP="0074467D">
      <w:pPr>
        <w:pStyle w:val="Geenafstand"/>
        <w:rPr>
          <w:rFonts w:ascii="Arial" w:hAnsi="Arial" w:cs="Arial"/>
          <w:b/>
          <w:lang w:val="nl-NL"/>
        </w:rPr>
      </w:pPr>
      <w:r w:rsidRPr="003D7FFA">
        <w:rPr>
          <w:rFonts w:ascii="Arial" w:hAnsi="Arial" w:cs="Arial"/>
          <w:b/>
          <w:lang w:val="nl-NL"/>
        </w:rPr>
        <w:t xml:space="preserve">1.1 </w:t>
      </w:r>
      <w:r w:rsidR="00311379" w:rsidRPr="003D7FFA">
        <w:rPr>
          <w:rFonts w:ascii="Arial" w:hAnsi="Arial" w:cs="Arial"/>
          <w:b/>
          <w:lang w:val="nl-NL"/>
        </w:rPr>
        <w:t>Visie</w:t>
      </w:r>
    </w:p>
    <w:p w:rsidR="0074467D" w:rsidRPr="003D7FFA" w:rsidRDefault="0074467D" w:rsidP="0074467D">
      <w:pPr>
        <w:pStyle w:val="Geenafstand"/>
        <w:rPr>
          <w:rFonts w:ascii="Arial" w:hAnsi="Arial" w:cs="Arial"/>
          <w:i/>
          <w:lang w:val="nl-NL"/>
        </w:rPr>
      </w:pPr>
      <w:r w:rsidRPr="003D7FFA">
        <w:rPr>
          <w:rFonts w:ascii="Arial" w:hAnsi="Arial" w:cs="Arial"/>
          <w:i/>
          <w:lang w:val="nl-NL"/>
        </w:rPr>
        <w:t>Wie zijn wij</w:t>
      </w:r>
    </w:p>
    <w:p w:rsidR="0098594F" w:rsidRPr="003D7FFA" w:rsidRDefault="00311379">
      <w:pPr>
        <w:rPr>
          <w:rFonts w:ascii="Arial" w:hAnsi="Arial" w:cs="Arial"/>
          <w:lang w:val="nl-NL"/>
        </w:rPr>
      </w:pPr>
      <w:r w:rsidRPr="003D7FFA">
        <w:rPr>
          <w:rFonts w:ascii="Arial" w:hAnsi="Arial" w:cs="Arial"/>
          <w:lang w:val="nl-NL"/>
        </w:rPr>
        <w:t xml:space="preserve">De Klimboom valt </w:t>
      </w:r>
      <w:r w:rsidR="00786797" w:rsidRPr="003D7FFA">
        <w:rPr>
          <w:rFonts w:ascii="Arial" w:hAnsi="Arial" w:cs="Arial"/>
          <w:lang w:val="nl-NL"/>
        </w:rPr>
        <w:t xml:space="preserve"> onder Stichting </w:t>
      </w:r>
      <w:r w:rsidR="0074467D" w:rsidRPr="003D7FFA">
        <w:rPr>
          <w:rFonts w:ascii="Arial" w:hAnsi="Arial" w:cs="Arial"/>
          <w:lang w:val="nl-NL"/>
        </w:rPr>
        <w:t>SAAM</w:t>
      </w:r>
      <w:r w:rsidR="00786797" w:rsidRPr="003D7FFA">
        <w:rPr>
          <w:rFonts w:ascii="Arial" w:hAnsi="Arial" w:cs="Arial"/>
          <w:lang w:val="nl-NL"/>
        </w:rPr>
        <w:t xml:space="preserve">. Over belangrijke zaken dient eerst overleg gepleegd te worden met de medezeggenschapsraad ( MR ). Medezeggenschap in het onderwijs is wettelijk verplicht ( Wet </w:t>
      </w:r>
      <w:r w:rsidR="002A740E" w:rsidRPr="003D7FFA">
        <w:rPr>
          <w:rFonts w:ascii="Arial" w:hAnsi="Arial" w:cs="Arial"/>
          <w:lang w:val="nl-NL"/>
        </w:rPr>
        <w:t>M</w:t>
      </w:r>
      <w:r w:rsidR="00786797" w:rsidRPr="003D7FFA">
        <w:rPr>
          <w:rFonts w:ascii="Arial" w:hAnsi="Arial" w:cs="Arial"/>
          <w:lang w:val="nl-NL"/>
        </w:rPr>
        <w:t>edezeggenschap</w:t>
      </w:r>
      <w:r w:rsidR="0074467D" w:rsidRPr="003D7FFA">
        <w:rPr>
          <w:rFonts w:ascii="Arial" w:hAnsi="Arial" w:cs="Arial"/>
          <w:lang w:val="nl-NL"/>
        </w:rPr>
        <w:t xml:space="preserve"> op scholen</w:t>
      </w:r>
      <w:r w:rsidR="00B660AC" w:rsidRPr="003D7FFA">
        <w:rPr>
          <w:rStyle w:val="Voetnootmarkering"/>
          <w:rFonts w:ascii="Arial" w:hAnsi="Arial" w:cs="Arial"/>
          <w:lang w:val="nl-NL"/>
        </w:rPr>
        <w:footnoteReference w:id="1"/>
      </w:r>
      <w:r w:rsidR="00786797" w:rsidRPr="003D7FFA">
        <w:rPr>
          <w:rFonts w:ascii="Arial" w:hAnsi="Arial" w:cs="Arial"/>
          <w:lang w:val="nl-NL"/>
        </w:rPr>
        <w:t xml:space="preserve"> ). </w:t>
      </w:r>
    </w:p>
    <w:p w:rsidR="0074467D" w:rsidRPr="003D7FFA" w:rsidRDefault="0074467D" w:rsidP="0074467D">
      <w:pPr>
        <w:pStyle w:val="Geenafstand"/>
        <w:rPr>
          <w:rFonts w:ascii="Arial" w:hAnsi="Arial" w:cs="Arial"/>
          <w:i/>
          <w:lang w:val="nl-NL"/>
        </w:rPr>
      </w:pPr>
      <w:r w:rsidRPr="003D7FFA">
        <w:rPr>
          <w:rFonts w:ascii="Arial" w:hAnsi="Arial" w:cs="Arial"/>
          <w:i/>
          <w:lang w:val="nl-NL"/>
        </w:rPr>
        <w:t>Wat doen wij</w:t>
      </w:r>
    </w:p>
    <w:p w:rsidR="0098594F" w:rsidRPr="003D7FFA" w:rsidRDefault="00786797" w:rsidP="0074467D">
      <w:pPr>
        <w:pStyle w:val="Geenafstand"/>
        <w:rPr>
          <w:rFonts w:ascii="Arial" w:hAnsi="Arial" w:cs="Arial"/>
          <w:i/>
          <w:lang w:val="nl-NL"/>
        </w:rPr>
      </w:pPr>
      <w:r w:rsidRPr="003D7FFA">
        <w:rPr>
          <w:rFonts w:ascii="Arial" w:hAnsi="Arial" w:cs="Arial"/>
          <w:lang w:val="nl-NL"/>
        </w:rPr>
        <w:t xml:space="preserve">Wij </w:t>
      </w:r>
      <w:r w:rsidR="001A36D6" w:rsidRPr="003D7FFA">
        <w:rPr>
          <w:rFonts w:ascii="Arial" w:hAnsi="Arial" w:cs="Arial"/>
          <w:lang w:val="nl-NL"/>
        </w:rPr>
        <w:t>willen als MR een weg zien te vinden hoe de zaken op een juiste manier moe</w:t>
      </w:r>
      <w:r w:rsidR="0074467D" w:rsidRPr="003D7FFA">
        <w:rPr>
          <w:rFonts w:ascii="Arial" w:hAnsi="Arial" w:cs="Arial"/>
          <w:lang w:val="nl-NL"/>
        </w:rPr>
        <w:t>ten lopen tussen directie, team,</w:t>
      </w:r>
      <w:r w:rsidR="001A36D6" w:rsidRPr="003D7FFA">
        <w:rPr>
          <w:rFonts w:ascii="Arial" w:hAnsi="Arial" w:cs="Arial"/>
          <w:lang w:val="nl-NL"/>
        </w:rPr>
        <w:t xml:space="preserve"> ouders</w:t>
      </w:r>
      <w:r w:rsidR="0074467D" w:rsidRPr="003D7FFA">
        <w:rPr>
          <w:rFonts w:ascii="Arial" w:hAnsi="Arial" w:cs="Arial"/>
          <w:lang w:val="nl-NL"/>
        </w:rPr>
        <w:t xml:space="preserve"> en kinderen</w:t>
      </w:r>
      <w:r w:rsidR="001A36D6" w:rsidRPr="003D7FFA">
        <w:rPr>
          <w:rFonts w:ascii="Arial" w:hAnsi="Arial" w:cs="Arial"/>
          <w:lang w:val="nl-NL"/>
        </w:rPr>
        <w:t>.</w:t>
      </w:r>
      <w:r w:rsidRPr="003D7FFA">
        <w:rPr>
          <w:rFonts w:ascii="Arial" w:hAnsi="Arial" w:cs="Arial"/>
          <w:lang w:val="nl-NL"/>
        </w:rPr>
        <w:t xml:space="preserve"> </w:t>
      </w:r>
    </w:p>
    <w:p w:rsidR="0074467D" w:rsidRPr="003D7FFA" w:rsidRDefault="0074467D" w:rsidP="002A740E">
      <w:pPr>
        <w:rPr>
          <w:rFonts w:ascii="Arial" w:hAnsi="Arial" w:cs="Arial"/>
          <w:lang w:val="nl-NL"/>
        </w:rPr>
      </w:pPr>
    </w:p>
    <w:p w:rsidR="0074467D" w:rsidRPr="003D7FFA" w:rsidRDefault="0074467D" w:rsidP="002A740E">
      <w:pPr>
        <w:rPr>
          <w:rFonts w:ascii="Arial" w:hAnsi="Arial" w:cs="Arial"/>
          <w:i/>
          <w:lang w:val="nl-NL"/>
        </w:rPr>
      </w:pPr>
      <w:r w:rsidRPr="003D7FFA">
        <w:rPr>
          <w:rFonts w:ascii="Arial" w:hAnsi="Arial" w:cs="Arial"/>
          <w:i/>
          <w:lang w:val="nl-NL"/>
        </w:rPr>
        <w:t>Hoe doen wij dat</w:t>
      </w:r>
    </w:p>
    <w:p w:rsidR="002A740E" w:rsidRPr="003D7FFA" w:rsidRDefault="001A36D6" w:rsidP="002A740E">
      <w:pPr>
        <w:rPr>
          <w:rFonts w:ascii="Arial" w:hAnsi="Arial" w:cs="Arial"/>
          <w:lang w:val="nl-NL"/>
        </w:rPr>
      </w:pPr>
      <w:r w:rsidRPr="003D7FFA">
        <w:rPr>
          <w:rFonts w:ascii="Arial" w:hAnsi="Arial" w:cs="Arial"/>
          <w:lang w:val="nl-NL"/>
        </w:rPr>
        <w:t>We willen de z</w:t>
      </w:r>
      <w:r w:rsidR="00786797" w:rsidRPr="003D7FFA">
        <w:rPr>
          <w:rFonts w:ascii="Arial" w:hAnsi="Arial" w:cs="Arial"/>
          <w:lang w:val="nl-NL"/>
        </w:rPr>
        <w:t>ichtbaarheid van de MR vergroten en draagvlak binnen de school en onder de ouders creëren</w:t>
      </w:r>
      <w:r w:rsidRPr="003D7FFA">
        <w:rPr>
          <w:rFonts w:ascii="Arial" w:hAnsi="Arial" w:cs="Arial"/>
          <w:lang w:val="nl-NL"/>
        </w:rPr>
        <w:t>.</w:t>
      </w:r>
      <w:r w:rsidR="00AF5577" w:rsidRPr="003D7FFA">
        <w:rPr>
          <w:rFonts w:ascii="Arial" w:hAnsi="Arial" w:cs="Arial"/>
          <w:i/>
          <w:lang w:val="nl-NL"/>
        </w:rPr>
        <w:t xml:space="preserve"> </w:t>
      </w:r>
      <w:r w:rsidR="0098594F" w:rsidRPr="003D7FFA">
        <w:rPr>
          <w:rFonts w:ascii="Arial" w:hAnsi="Arial" w:cs="Arial"/>
          <w:lang w:val="nl-NL"/>
        </w:rPr>
        <w:t xml:space="preserve">Dit doen we door de ( beleids-) voorstellen van het bestuur / directie te beoordelen en gebruik te maken van ons advies-, instemmings-, informatie-, initiatiefrecht en recht op overleg. </w:t>
      </w:r>
    </w:p>
    <w:p w:rsidR="0074467D" w:rsidRPr="003D7FFA" w:rsidRDefault="0074467D" w:rsidP="002A740E">
      <w:pPr>
        <w:rPr>
          <w:rFonts w:ascii="Arial" w:hAnsi="Arial" w:cs="Arial"/>
          <w:lang w:val="nl-NL"/>
        </w:rPr>
      </w:pPr>
      <w:r w:rsidRPr="003D7FFA">
        <w:rPr>
          <w:rFonts w:ascii="Arial" w:hAnsi="Arial" w:cs="Arial"/>
          <w:lang w:val="nl-NL"/>
        </w:rPr>
        <w:t>Wij willen respectvol samenwerken door middel van heldere regels en open communicatie.</w:t>
      </w:r>
    </w:p>
    <w:p w:rsidR="0074467D" w:rsidRPr="003D7FFA" w:rsidRDefault="0074467D" w:rsidP="002A740E">
      <w:pPr>
        <w:rPr>
          <w:rFonts w:ascii="Arial" w:hAnsi="Arial" w:cs="Arial"/>
          <w:lang w:val="nl-NL"/>
        </w:rPr>
      </w:pPr>
    </w:p>
    <w:p w:rsidR="0074467D" w:rsidRPr="003D7FFA" w:rsidRDefault="0074467D" w:rsidP="002A740E">
      <w:pPr>
        <w:rPr>
          <w:rFonts w:ascii="Arial" w:hAnsi="Arial" w:cs="Arial"/>
          <w:lang w:val="nl-NL"/>
        </w:rPr>
      </w:pPr>
      <w:r w:rsidRPr="003D7FFA">
        <w:rPr>
          <w:rFonts w:ascii="Arial" w:hAnsi="Arial" w:cs="Arial"/>
          <w:lang w:val="nl-NL"/>
        </w:rPr>
        <w:t>1.2 Missie</w:t>
      </w:r>
    </w:p>
    <w:p w:rsidR="0074467D" w:rsidRPr="003D7FFA" w:rsidRDefault="0074467D" w:rsidP="002A740E">
      <w:pPr>
        <w:rPr>
          <w:rFonts w:ascii="Arial" w:hAnsi="Arial" w:cs="Arial"/>
          <w:lang w:val="nl-NL"/>
        </w:rPr>
      </w:pPr>
      <w:r w:rsidRPr="003D7FFA">
        <w:rPr>
          <w:rFonts w:ascii="Arial" w:hAnsi="Arial" w:cs="Arial"/>
          <w:lang w:val="nl-NL"/>
        </w:rPr>
        <w:t>Wij streven ernaar om:</w:t>
      </w:r>
    </w:p>
    <w:p w:rsidR="0074467D" w:rsidRPr="003D7FFA" w:rsidRDefault="0074467D" w:rsidP="0074467D">
      <w:pPr>
        <w:pStyle w:val="Lijstalinea"/>
        <w:numPr>
          <w:ilvl w:val="0"/>
          <w:numId w:val="10"/>
        </w:numPr>
        <w:rPr>
          <w:rFonts w:ascii="Arial" w:hAnsi="Arial" w:cs="Arial"/>
          <w:lang w:val="nl-NL"/>
        </w:rPr>
      </w:pPr>
      <w:r w:rsidRPr="003D7FFA">
        <w:rPr>
          <w:rFonts w:ascii="Arial" w:hAnsi="Arial" w:cs="Arial"/>
          <w:lang w:val="nl-NL"/>
        </w:rPr>
        <w:t>Helder te communiceren met de directie</w:t>
      </w:r>
    </w:p>
    <w:p w:rsidR="0074467D" w:rsidRPr="003D7FFA" w:rsidRDefault="0074467D" w:rsidP="0074467D">
      <w:pPr>
        <w:pStyle w:val="Lijstalinea"/>
        <w:numPr>
          <w:ilvl w:val="0"/>
          <w:numId w:val="10"/>
        </w:numPr>
        <w:rPr>
          <w:rFonts w:ascii="Arial" w:hAnsi="Arial" w:cs="Arial"/>
          <w:lang w:val="nl-NL"/>
        </w:rPr>
      </w:pPr>
      <w:r w:rsidRPr="003D7FFA">
        <w:rPr>
          <w:rFonts w:ascii="Arial" w:hAnsi="Arial" w:cs="Arial"/>
          <w:lang w:val="nl-NL"/>
        </w:rPr>
        <w:t xml:space="preserve">Vroegtijdig </w:t>
      </w:r>
      <w:r w:rsidR="009C2C99" w:rsidRPr="003D7FFA">
        <w:rPr>
          <w:rFonts w:ascii="Arial" w:hAnsi="Arial" w:cs="Arial"/>
          <w:lang w:val="nl-NL"/>
        </w:rPr>
        <w:t xml:space="preserve">en transparant </w:t>
      </w:r>
      <w:r w:rsidRPr="003D7FFA">
        <w:rPr>
          <w:rFonts w:ascii="Arial" w:hAnsi="Arial" w:cs="Arial"/>
          <w:lang w:val="nl-NL"/>
        </w:rPr>
        <w:t>geïnformeerd te worden</w:t>
      </w:r>
    </w:p>
    <w:p w:rsidR="0074467D" w:rsidRPr="003D7FFA" w:rsidRDefault="009C2C99" w:rsidP="0074467D">
      <w:pPr>
        <w:pStyle w:val="Lijstalinea"/>
        <w:numPr>
          <w:ilvl w:val="0"/>
          <w:numId w:val="10"/>
        </w:numPr>
        <w:rPr>
          <w:rFonts w:ascii="Arial" w:hAnsi="Arial" w:cs="Arial"/>
          <w:lang w:val="nl-NL"/>
        </w:rPr>
      </w:pPr>
      <w:r w:rsidRPr="003D7FFA">
        <w:rPr>
          <w:rFonts w:ascii="Arial" w:hAnsi="Arial" w:cs="Arial"/>
          <w:lang w:val="nl-NL"/>
        </w:rPr>
        <w:t>Kwaliteit te waarborgen</w:t>
      </w:r>
    </w:p>
    <w:p w:rsidR="009C2C99" w:rsidRPr="003D7FFA" w:rsidRDefault="009C2C99" w:rsidP="0074467D">
      <w:pPr>
        <w:pStyle w:val="Lijstalinea"/>
        <w:numPr>
          <w:ilvl w:val="0"/>
          <w:numId w:val="10"/>
        </w:numPr>
        <w:rPr>
          <w:rFonts w:ascii="Arial" w:hAnsi="Arial" w:cs="Arial"/>
          <w:lang w:val="nl-NL"/>
        </w:rPr>
      </w:pPr>
      <w:r w:rsidRPr="003D7FFA">
        <w:rPr>
          <w:rFonts w:ascii="Arial" w:hAnsi="Arial" w:cs="Arial"/>
          <w:lang w:val="nl-NL"/>
        </w:rPr>
        <w:t>Goede communicatie met de achterban</w:t>
      </w:r>
    </w:p>
    <w:p w:rsidR="00B802EA" w:rsidRPr="003D7FFA" w:rsidRDefault="00B802EA" w:rsidP="002A740E">
      <w:pPr>
        <w:rPr>
          <w:rFonts w:ascii="Arial" w:hAnsi="Arial" w:cs="Arial"/>
          <w:lang w:val="nl-NL"/>
        </w:rPr>
      </w:pPr>
    </w:p>
    <w:p w:rsidR="00B802EA" w:rsidRPr="003D7FFA" w:rsidRDefault="00B802EA" w:rsidP="002A740E">
      <w:pPr>
        <w:rPr>
          <w:rFonts w:ascii="Arial" w:hAnsi="Arial" w:cs="Arial"/>
          <w:b/>
          <w:lang w:val="nl-NL"/>
        </w:rPr>
      </w:pPr>
      <w:r w:rsidRPr="003D7FFA">
        <w:rPr>
          <w:rFonts w:ascii="Arial" w:hAnsi="Arial" w:cs="Arial"/>
          <w:b/>
          <w:lang w:val="nl-NL"/>
        </w:rPr>
        <w:t>Hoofdstuk  2 De doelen die we ons stellen</w:t>
      </w:r>
    </w:p>
    <w:p w:rsidR="00B802EA" w:rsidRPr="003D7FFA" w:rsidRDefault="00B802EA" w:rsidP="00B802EA">
      <w:pPr>
        <w:rPr>
          <w:rFonts w:ascii="Arial" w:hAnsi="Arial" w:cs="Arial"/>
          <w:lang w:val="nl-NL"/>
        </w:rPr>
      </w:pPr>
      <w:r w:rsidRPr="003D7FFA">
        <w:rPr>
          <w:rFonts w:ascii="Arial" w:hAnsi="Arial" w:cs="Arial"/>
          <w:lang w:val="nl-NL"/>
        </w:rPr>
        <w:t xml:space="preserve">We willen dat de directie </w:t>
      </w:r>
      <w:r w:rsidR="00D80B13" w:rsidRPr="003D7FFA">
        <w:rPr>
          <w:rFonts w:ascii="Arial" w:hAnsi="Arial" w:cs="Arial"/>
          <w:lang w:val="nl-NL"/>
        </w:rPr>
        <w:t xml:space="preserve"> van IKC</w:t>
      </w:r>
      <w:r w:rsidRPr="003D7FFA">
        <w:rPr>
          <w:rFonts w:ascii="Arial" w:hAnsi="Arial" w:cs="Arial"/>
          <w:lang w:val="nl-NL"/>
        </w:rPr>
        <w:t xml:space="preserve"> De Klimboom het </w:t>
      </w:r>
      <w:r w:rsidR="00D80B13" w:rsidRPr="003D7FFA">
        <w:rPr>
          <w:rFonts w:ascii="Arial" w:hAnsi="Arial" w:cs="Arial"/>
          <w:lang w:val="nl-NL"/>
        </w:rPr>
        <w:t xml:space="preserve"> </w:t>
      </w:r>
      <w:r w:rsidRPr="003D7FFA">
        <w:rPr>
          <w:rFonts w:ascii="Arial" w:hAnsi="Arial" w:cs="Arial"/>
          <w:lang w:val="nl-NL"/>
        </w:rPr>
        <w:t>te ontwikkelen beleid vroegtijdig met de MR bespreekt en toelicht, zodat we kunnen meedenken, aanvullen en ons standpunt kunnen bepalen. Ook streven we ernaar een open communicatie te hebben met het college van bestuur van SAAM en de GMR.</w:t>
      </w:r>
    </w:p>
    <w:p w:rsidR="00B802EA" w:rsidRPr="003D7FFA" w:rsidRDefault="00B802EA" w:rsidP="00B802EA">
      <w:pPr>
        <w:rPr>
          <w:rFonts w:ascii="Arial" w:hAnsi="Arial" w:cs="Arial"/>
          <w:lang w:val="nl-NL"/>
        </w:rPr>
      </w:pPr>
      <w:r w:rsidRPr="003D7FFA">
        <w:rPr>
          <w:rFonts w:ascii="Arial" w:hAnsi="Arial" w:cs="Arial"/>
          <w:lang w:val="nl-NL"/>
        </w:rPr>
        <w:t>We willen minimaal 1 week voor de vergadering geïnformeerd worden over de te nemen besluiten, zodat we tijdig kunnen overleggen en nagaan of het te nemen besluit aan de wettelijke eisen voldoet.</w:t>
      </w:r>
    </w:p>
    <w:p w:rsidR="00B802EA" w:rsidRPr="003D7FFA" w:rsidRDefault="00B802EA" w:rsidP="00B802EA">
      <w:pPr>
        <w:rPr>
          <w:rFonts w:ascii="Arial" w:hAnsi="Arial" w:cs="Arial"/>
          <w:b/>
          <w:lang w:val="nl-NL"/>
        </w:rPr>
      </w:pPr>
      <w:r w:rsidRPr="003D7FFA">
        <w:rPr>
          <w:rFonts w:ascii="Arial" w:hAnsi="Arial" w:cs="Arial"/>
          <w:lang w:val="nl-NL"/>
        </w:rPr>
        <w:t xml:space="preserve">Vervolgens kunnen we dan aangeven wat onze visie is over het te nemen besluit en eventueel aanpassingen adviseren. Wanneer door de directie besluiten worden genomen willen we vermeld hebben dat het besluit is genomen in overleg met de MR. Als er onduidelijkheden zijn betreffende te nemen en genomen besluiten zal de MR om opheldering vragen, mondeling of schriftelijk. </w:t>
      </w:r>
    </w:p>
    <w:p w:rsidR="00B802EA" w:rsidRPr="003D7FFA" w:rsidRDefault="00B802EA" w:rsidP="00B802EA">
      <w:pPr>
        <w:rPr>
          <w:rFonts w:ascii="Arial" w:hAnsi="Arial" w:cs="Arial"/>
          <w:lang w:val="nl-NL"/>
        </w:rPr>
      </w:pPr>
      <w:r w:rsidRPr="003D7FFA">
        <w:rPr>
          <w:rFonts w:ascii="Arial" w:hAnsi="Arial" w:cs="Arial"/>
          <w:lang w:val="nl-NL"/>
        </w:rPr>
        <w:t>We willen dat voor het personeel en ouders duidelijk is waar de MR zich mee bezighoudt en welke actuele zaken er spelen. We doen dit door de notulen van de MR vergadering te publiceren op de app “</w:t>
      </w:r>
      <w:proofErr w:type="spellStart"/>
      <w:r w:rsidR="003D7FFA">
        <w:rPr>
          <w:rFonts w:ascii="Arial" w:hAnsi="Arial" w:cs="Arial"/>
          <w:lang w:val="nl-NL"/>
        </w:rPr>
        <w:t>S</w:t>
      </w:r>
      <w:r w:rsidRPr="003D7FFA">
        <w:rPr>
          <w:rFonts w:ascii="Arial" w:hAnsi="Arial" w:cs="Arial"/>
          <w:lang w:val="nl-NL"/>
        </w:rPr>
        <w:t>choudercom</w:t>
      </w:r>
      <w:proofErr w:type="spellEnd"/>
      <w:r w:rsidRPr="003D7FFA">
        <w:rPr>
          <w:rFonts w:ascii="Arial" w:hAnsi="Arial" w:cs="Arial"/>
          <w:lang w:val="nl-NL"/>
        </w:rPr>
        <w:t xml:space="preserve">” van de school en zichtbaar in de school op te hangen.  Ouders kunnen ten alle tijden contact opnemen via de e-mail of ons aanspreken. </w:t>
      </w:r>
    </w:p>
    <w:p w:rsidR="00B802EA" w:rsidRPr="003D7FFA" w:rsidRDefault="00B802EA" w:rsidP="00B802EA">
      <w:pPr>
        <w:rPr>
          <w:rFonts w:ascii="Arial" w:hAnsi="Arial" w:cs="Arial"/>
          <w:lang w:val="nl-NL"/>
        </w:rPr>
      </w:pPr>
    </w:p>
    <w:p w:rsidR="00B802EA" w:rsidRPr="003D7FFA" w:rsidRDefault="00D80B13" w:rsidP="00B802EA">
      <w:pPr>
        <w:rPr>
          <w:rFonts w:ascii="Arial" w:hAnsi="Arial" w:cs="Arial"/>
          <w:lang w:val="nl-NL"/>
        </w:rPr>
      </w:pPr>
      <w:r w:rsidRPr="003D7FFA">
        <w:rPr>
          <w:rFonts w:ascii="Arial" w:hAnsi="Arial" w:cs="Arial"/>
          <w:lang w:val="nl-NL"/>
        </w:rPr>
        <w:t>Specifieke doelen schooljaar 2019-2020</w:t>
      </w:r>
    </w:p>
    <w:p w:rsidR="00F34742" w:rsidRPr="003D7FFA" w:rsidRDefault="00F34742" w:rsidP="00F34742">
      <w:pPr>
        <w:pStyle w:val="Lijstalinea"/>
        <w:numPr>
          <w:ilvl w:val="0"/>
          <w:numId w:val="10"/>
        </w:numPr>
        <w:rPr>
          <w:rFonts w:ascii="Arial" w:hAnsi="Arial" w:cs="Arial"/>
          <w:lang w:val="nl-NL"/>
        </w:rPr>
      </w:pPr>
      <w:r w:rsidRPr="003D7FFA">
        <w:rPr>
          <w:rFonts w:ascii="Arial" w:hAnsi="Arial" w:cs="Arial"/>
          <w:lang w:val="nl-NL"/>
        </w:rPr>
        <w:t>Verder verbeteren van de communicatie tussen (</w:t>
      </w:r>
      <w:proofErr w:type="spellStart"/>
      <w:r w:rsidRPr="003D7FFA">
        <w:rPr>
          <w:rFonts w:ascii="Arial" w:hAnsi="Arial" w:cs="Arial"/>
          <w:lang w:val="nl-NL"/>
        </w:rPr>
        <w:t>bovenschoolse</w:t>
      </w:r>
      <w:proofErr w:type="spellEnd"/>
      <w:r w:rsidRPr="003D7FFA">
        <w:rPr>
          <w:rFonts w:ascii="Arial" w:hAnsi="Arial" w:cs="Arial"/>
          <w:lang w:val="nl-NL"/>
        </w:rPr>
        <w:t>) directie, MR, ouders en kinderen.</w:t>
      </w:r>
    </w:p>
    <w:p w:rsidR="00F34742" w:rsidRPr="003D7FFA" w:rsidRDefault="00F34742" w:rsidP="00F34742">
      <w:pPr>
        <w:pStyle w:val="Lijstalinea"/>
        <w:numPr>
          <w:ilvl w:val="0"/>
          <w:numId w:val="10"/>
        </w:numPr>
        <w:rPr>
          <w:rFonts w:ascii="Arial" w:hAnsi="Arial" w:cs="Arial"/>
          <w:lang w:val="nl-NL"/>
        </w:rPr>
      </w:pPr>
      <w:r w:rsidRPr="003D7FFA">
        <w:rPr>
          <w:rFonts w:ascii="Arial" w:hAnsi="Arial" w:cs="Arial"/>
          <w:lang w:val="nl-NL"/>
        </w:rPr>
        <w:t>Het verder ontwikkelen van een open en benaderbare MR waar de communicatielijnen kort en doeltreffend zijn</w:t>
      </w:r>
    </w:p>
    <w:p w:rsidR="00F34742" w:rsidRPr="003D7FFA" w:rsidRDefault="00F34742" w:rsidP="00F34742">
      <w:pPr>
        <w:pStyle w:val="Lijstalinea"/>
        <w:numPr>
          <w:ilvl w:val="0"/>
          <w:numId w:val="10"/>
        </w:numPr>
        <w:rPr>
          <w:rFonts w:ascii="Arial" w:hAnsi="Arial" w:cs="Arial"/>
          <w:lang w:val="nl-NL"/>
        </w:rPr>
      </w:pPr>
      <w:r w:rsidRPr="003D7FFA">
        <w:rPr>
          <w:rFonts w:ascii="Arial" w:hAnsi="Arial" w:cs="Arial"/>
          <w:lang w:val="nl-NL"/>
        </w:rPr>
        <w:t>Het planmatig aanpakken van taken en verantwoordelijkheden</w:t>
      </w:r>
    </w:p>
    <w:p w:rsidR="00B802EA" w:rsidRPr="003D7FFA" w:rsidRDefault="00B802EA" w:rsidP="002A740E">
      <w:pPr>
        <w:rPr>
          <w:rFonts w:ascii="Arial" w:hAnsi="Arial" w:cs="Arial"/>
          <w:b/>
          <w:lang w:val="nl-NL"/>
        </w:rPr>
      </w:pPr>
    </w:p>
    <w:p w:rsidR="008B089E" w:rsidRPr="003D7FFA" w:rsidRDefault="0098594F" w:rsidP="00604823">
      <w:pPr>
        <w:rPr>
          <w:rFonts w:ascii="Arial" w:hAnsi="Arial" w:cs="Arial"/>
          <w:b/>
          <w:lang w:val="nl-NL"/>
        </w:rPr>
      </w:pPr>
      <w:r w:rsidRPr="003D7FFA">
        <w:rPr>
          <w:rFonts w:ascii="Arial" w:hAnsi="Arial" w:cs="Arial"/>
          <w:b/>
          <w:lang w:val="nl-NL"/>
        </w:rPr>
        <w:t xml:space="preserve">Hoofdstuk </w:t>
      </w:r>
      <w:r w:rsidR="008B089E" w:rsidRPr="003D7FFA">
        <w:rPr>
          <w:rFonts w:ascii="Arial" w:hAnsi="Arial" w:cs="Arial"/>
          <w:b/>
          <w:lang w:val="nl-NL"/>
        </w:rPr>
        <w:t>2.</w:t>
      </w:r>
      <w:r w:rsidR="0043677C" w:rsidRPr="003D7FFA">
        <w:rPr>
          <w:rFonts w:ascii="Arial" w:hAnsi="Arial" w:cs="Arial"/>
          <w:b/>
          <w:lang w:val="nl-NL"/>
        </w:rPr>
        <w:t xml:space="preserve"> Regelingen en beleidsplannen </w:t>
      </w:r>
      <w:r w:rsidR="00367EA3" w:rsidRPr="003D7FFA">
        <w:rPr>
          <w:rFonts w:ascii="Arial" w:hAnsi="Arial" w:cs="Arial"/>
          <w:b/>
          <w:lang w:val="nl-NL"/>
        </w:rPr>
        <w:t>en onderwerpen</w:t>
      </w:r>
    </w:p>
    <w:p w:rsidR="0098594F" w:rsidRPr="003D7FFA" w:rsidRDefault="0043677C">
      <w:pPr>
        <w:rPr>
          <w:rFonts w:ascii="Arial" w:hAnsi="Arial" w:cs="Arial"/>
          <w:lang w:val="nl-NL"/>
        </w:rPr>
      </w:pPr>
      <w:r w:rsidRPr="003D7FFA">
        <w:rPr>
          <w:rFonts w:ascii="Arial" w:hAnsi="Arial" w:cs="Arial"/>
          <w:lang w:val="nl-NL"/>
        </w:rPr>
        <w:t>De medezeggenschapsraad beschikt, naast een Medezeggenschapsstatuut, over een Reglement voo</w:t>
      </w:r>
      <w:r w:rsidR="00055F38" w:rsidRPr="003D7FFA">
        <w:rPr>
          <w:rFonts w:ascii="Arial" w:hAnsi="Arial" w:cs="Arial"/>
          <w:lang w:val="nl-NL"/>
        </w:rPr>
        <w:t>r de medezeggenschapsraad van</w:t>
      </w:r>
      <w:r w:rsidRPr="003D7FFA">
        <w:rPr>
          <w:rFonts w:ascii="Arial" w:hAnsi="Arial" w:cs="Arial"/>
          <w:lang w:val="nl-NL"/>
        </w:rPr>
        <w:t xml:space="preserve"> </w:t>
      </w:r>
      <w:r w:rsidR="00D80B13" w:rsidRPr="003D7FFA">
        <w:rPr>
          <w:rFonts w:ascii="Arial" w:hAnsi="Arial" w:cs="Arial"/>
          <w:lang w:val="nl-NL"/>
        </w:rPr>
        <w:t>De Klimboom en</w:t>
      </w:r>
      <w:r w:rsidRPr="003D7FFA">
        <w:rPr>
          <w:rFonts w:ascii="Arial" w:hAnsi="Arial" w:cs="Arial"/>
          <w:lang w:val="nl-NL"/>
        </w:rPr>
        <w:t xml:space="preserve"> een </w:t>
      </w:r>
      <w:r w:rsidR="00055F38" w:rsidRPr="003D7FFA">
        <w:rPr>
          <w:rFonts w:ascii="Arial" w:hAnsi="Arial" w:cs="Arial"/>
          <w:lang w:val="nl-NL"/>
        </w:rPr>
        <w:t>h</w:t>
      </w:r>
      <w:r w:rsidRPr="003D7FFA">
        <w:rPr>
          <w:rFonts w:ascii="Arial" w:hAnsi="Arial" w:cs="Arial"/>
          <w:lang w:val="nl-NL"/>
        </w:rPr>
        <w:t xml:space="preserve">uishoudelijk reglement. </w:t>
      </w:r>
      <w:r w:rsidR="00055F38" w:rsidRPr="003D7FFA">
        <w:rPr>
          <w:rFonts w:ascii="Arial" w:hAnsi="Arial" w:cs="Arial"/>
          <w:lang w:val="nl-NL"/>
        </w:rPr>
        <w:t>S</w:t>
      </w:r>
      <w:r w:rsidR="00113D78" w:rsidRPr="003D7FFA">
        <w:rPr>
          <w:rFonts w:ascii="Arial" w:hAnsi="Arial" w:cs="Arial"/>
          <w:lang w:val="nl-NL"/>
        </w:rPr>
        <w:t>tructurele beleidsplannen</w:t>
      </w:r>
      <w:r w:rsidR="00055F38" w:rsidRPr="003D7FFA">
        <w:rPr>
          <w:rFonts w:ascii="Arial" w:hAnsi="Arial" w:cs="Arial"/>
          <w:lang w:val="nl-NL"/>
        </w:rPr>
        <w:t xml:space="preserve"> komen ieder jaar</w:t>
      </w:r>
      <w:r w:rsidR="00113D78" w:rsidRPr="003D7FFA">
        <w:rPr>
          <w:rFonts w:ascii="Arial" w:hAnsi="Arial" w:cs="Arial"/>
          <w:lang w:val="nl-NL"/>
        </w:rPr>
        <w:t xml:space="preserve"> aan bod. </w:t>
      </w:r>
      <w:r w:rsidR="00055F38" w:rsidRPr="003D7FFA">
        <w:rPr>
          <w:rFonts w:ascii="Arial" w:hAnsi="Arial" w:cs="Arial"/>
          <w:lang w:val="nl-NL"/>
        </w:rPr>
        <w:t>Zie hiervoor het jaarplan.</w:t>
      </w:r>
      <w:r w:rsidRPr="003D7FFA">
        <w:rPr>
          <w:rFonts w:ascii="Arial" w:hAnsi="Arial" w:cs="Arial"/>
          <w:lang w:val="nl-NL"/>
        </w:rPr>
        <w:t xml:space="preserve"> </w:t>
      </w:r>
      <w:r w:rsidR="00D80B13" w:rsidRPr="003D7FFA">
        <w:rPr>
          <w:rFonts w:ascii="Arial" w:hAnsi="Arial" w:cs="Arial"/>
          <w:lang w:val="nl-NL"/>
        </w:rPr>
        <w:t>Komende schooljaren zal de hervestiging van ons IKC een</w:t>
      </w:r>
      <w:r w:rsidR="00A13858" w:rsidRPr="003D7FFA">
        <w:rPr>
          <w:rFonts w:ascii="Arial" w:hAnsi="Arial" w:cs="Arial"/>
          <w:lang w:val="nl-NL"/>
        </w:rPr>
        <w:t xml:space="preserve"> deel</w:t>
      </w:r>
      <w:r w:rsidR="00D80B13" w:rsidRPr="003D7FFA">
        <w:rPr>
          <w:rFonts w:ascii="Arial" w:hAnsi="Arial" w:cs="Arial"/>
          <w:lang w:val="nl-NL"/>
        </w:rPr>
        <w:t xml:space="preserve"> van</w:t>
      </w:r>
      <w:r w:rsidR="00A13858" w:rsidRPr="003D7FFA">
        <w:rPr>
          <w:rFonts w:ascii="Arial" w:hAnsi="Arial" w:cs="Arial"/>
          <w:lang w:val="nl-NL"/>
        </w:rPr>
        <w:t xml:space="preserve"> de agenda bepalen. We willen hierin kritisch en zorgvuldig meedenken en beslissen, in samenspraak met het team, de ouders, de leerlingen en natuurlijk de directie</w:t>
      </w:r>
      <w:r w:rsidR="00D80B13" w:rsidRPr="003D7FFA">
        <w:rPr>
          <w:rFonts w:ascii="Arial" w:hAnsi="Arial" w:cs="Arial"/>
          <w:lang w:val="nl-NL"/>
        </w:rPr>
        <w:t>s</w:t>
      </w:r>
      <w:r w:rsidR="00A13858" w:rsidRPr="003D7FFA">
        <w:rPr>
          <w:rFonts w:ascii="Arial" w:hAnsi="Arial" w:cs="Arial"/>
          <w:lang w:val="nl-NL"/>
        </w:rPr>
        <w:t>. Een mooie uitdaging voor de MR met de hoop op een mooi resultaat.</w:t>
      </w:r>
    </w:p>
    <w:p w:rsidR="00F34742" w:rsidRPr="003D7FFA" w:rsidRDefault="00F34742">
      <w:pPr>
        <w:rPr>
          <w:rFonts w:ascii="Arial" w:hAnsi="Arial" w:cs="Arial"/>
          <w:b/>
          <w:lang w:val="nl-NL"/>
        </w:rPr>
      </w:pPr>
    </w:p>
    <w:p w:rsidR="0059555C" w:rsidRPr="003D7FFA" w:rsidRDefault="00055F38" w:rsidP="0059555C">
      <w:pPr>
        <w:rPr>
          <w:rFonts w:ascii="Arial" w:hAnsi="Arial" w:cs="Arial"/>
          <w:lang w:val="nl-NL"/>
        </w:rPr>
      </w:pPr>
      <w:r w:rsidRPr="003D7FFA">
        <w:rPr>
          <w:rFonts w:ascii="Arial" w:hAnsi="Arial" w:cs="Arial"/>
          <w:b/>
          <w:lang w:val="nl-NL"/>
        </w:rPr>
        <w:t>Hoofdstuk 3</w:t>
      </w:r>
      <w:r w:rsidR="00C13EF9" w:rsidRPr="003D7FFA">
        <w:rPr>
          <w:rFonts w:ascii="Arial" w:hAnsi="Arial" w:cs="Arial"/>
          <w:b/>
          <w:lang w:val="nl-NL"/>
        </w:rPr>
        <w:t>.</w:t>
      </w:r>
      <w:r w:rsidR="0059555C" w:rsidRPr="003D7FFA">
        <w:rPr>
          <w:rFonts w:ascii="Arial" w:hAnsi="Arial" w:cs="Arial"/>
          <w:b/>
          <w:lang w:val="nl-NL"/>
        </w:rPr>
        <w:t xml:space="preserve"> Bezetting en verkiesbaarheid MR-leden</w:t>
      </w:r>
      <w:r w:rsidR="0059555C" w:rsidRPr="003D7FFA">
        <w:rPr>
          <w:rFonts w:ascii="Arial" w:hAnsi="Arial" w:cs="Arial"/>
          <w:lang w:val="nl-NL"/>
        </w:rPr>
        <w:t xml:space="preserve"> </w:t>
      </w:r>
    </w:p>
    <w:p w:rsidR="008719A4" w:rsidRPr="003D7FFA" w:rsidRDefault="00C13EF9" w:rsidP="0059555C">
      <w:pPr>
        <w:rPr>
          <w:rFonts w:ascii="Arial" w:hAnsi="Arial" w:cs="Arial"/>
          <w:lang w:val="nl-NL"/>
        </w:rPr>
      </w:pPr>
      <w:r w:rsidRPr="003D7FFA">
        <w:rPr>
          <w:rFonts w:ascii="Arial" w:hAnsi="Arial" w:cs="Arial"/>
          <w:lang w:val="nl-NL"/>
        </w:rPr>
        <w:t xml:space="preserve">Onze MR is samengesteld uit </w:t>
      </w:r>
      <w:r w:rsidR="00796244" w:rsidRPr="003D7FFA">
        <w:rPr>
          <w:rFonts w:ascii="Arial" w:hAnsi="Arial" w:cs="Arial"/>
          <w:lang w:val="nl-NL"/>
        </w:rPr>
        <w:t>4 leden, 2 ouders, 2</w:t>
      </w:r>
      <w:r w:rsidRPr="003D7FFA">
        <w:rPr>
          <w:rFonts w:ascii="Arial" w:hAnsi="Arial" w:cs="Arial"/>
          <w:lang w:val="nl-NL"/>
        </w:rPr>
        <w:t xml:space="preserve"> leerkrachten</w:t>
      </w:r>
      <w:r w:rsidR="00796244" w:rsidRPr="003D7FFA">
        <w:rPr>
          <w:rFonts w:ascii="Arial" w:hAnsi="Arial" w:cs="Arial"/>
          <w:lang w:val="nl-NL"/>
        </w:rPr>
        <w:t xml:space="preserve"> en</w:t>
      </w:r>
      <w:r w:rsidR="00D80B13" w:rsidRPr="003D7FFA">
        <w:rPr>
          <w:rFonts w:ascii="Arial" w:hAnsi="Arial" w:cs="Arial"/>
          <w:lang w:val="nl-NL"/>
        </w:rPr>
        <w:t xml:space="preserve"> tot eind van het schooljaar</w:t>
      </w:r>
      <w:r w:rsidR="00796244" w:rsidRPr="003D7FFA">
        <w:rPr>
          <w:rFonts w:ascii="Arial" w:hAnsi="Arial" w:cs="Arial"/>
          <w:lang w:val="nl-NL"/>
        </w:rPr>
        <w:t xml:space="preserve"> 1</w:t>
      </w:r>
      <w:r w:rsidR="00D80B13" w:rsidRPr="003D7FFA">
        <w:rPr>
          <w:rFonts w:ascii="Arial" w:hAnsi="Arial" w:cs="Arial"/>
          <w:lang w:val="nl-NL"/>
        </w:rPr>
        <w:t>adviserend lid</w:t>
      </w:r>
      <w:r w:rsidR="00796244" w:rsidRPr="003D7FFA">
        <w:rPr>
          <w:rFonts w:ascii="Arial" w:hAnsi="Arial" w:cs="Arial"/>
          <w:lang w:val="nl-NL"/>
        </w:rPr>
        <w:t xml:space="preserve"> </w:t>
      </w:r>
      <w:r w:rsidRPr="003D7FFA">
        <w:rPr>
          <w:rFonts w:ascii="Arial" w:hAnsi="Arial" w:cs="Arial"/>
          <w:lang w:val="nl-NL"/>
        </w:rPr>
        <w:t>.</w:t>
      </w:r>
      <w:r w:rsidR="00796244" w:rsidRPr="003D7FFA">
        <w:rPr>
          <w:rFonts w:ascii="Arial" w:hAnsi="Arial" w:cs="Arial"/>
          <w:lang w:val="nl-NL"/>
        </w:rPr>
        <w:t xml:space="preserve"> Dit om kritisch mee te kunnen denken met de MR.</w:t>
      </w:r>
      <w:r w:rsidRPr="003D7FFA">
        <w:rPr>
          <w:rFonts w:ascii="Arial" w:hAnsi="Arial" w:cs="Arial"/>
          <w:lang w:val="nl-NL"/>
        </w:rPr>
        <w:t xml:space="preserve"> Ter </w:t>
      </w:r>
      <w:r w:rsidRPr="003D7FFA">
        <w:rPr>
          <w:rFonts w:ascii="Arial" w:hAnsi="Arial" w:cs="Arial"/>
          <w:lang w:val="nl-NL"/>
        </w:rPr>
        <w:lastRenderedPageBreak/>
        <w:t xml:space="preserve">voorbereiding van de vergadering wordt een agenda opgesteld. De agenda met bijbehorende stukken wordt minimaal één week voorafgaand aan de vergadering rondgestuurd naar de MR-leden. Het tijdig aanleveren van stukken geeft de MR-leden de gelegenheid stukken vooraf te lezen, zodat vergaderingen vlotter kunnen verlopen. Daarnaast kan de personeelsgeleding </w:t>
      </w:r>
      <w:proofErr w:type="spellStart"/>
      <w:r w:rsidRPr="003D7FFA">
        <w:rPr>
          <w:rFonts w:ascii="Arial" w:hAnsi="Arial" w:cs="Arial"/>
          <w:lang w:val="nl-NL"/>
        </w:rPr>
        <w:t>ruggespr</w:t>
      </w:r>
      <w:bookmarkStart w:id="0" w:name="_GoBack"/>
      <w:bookmarkEnd w:id="0"/>
      <w:r w:rsidRPr="003D7FFA">
        <w:rPr>
          <w:rFonts w:ascii="Arial" w:hAnsi="Arial" w:cs="Arial"/>
          <w:lang w:val="nl-NL"/>
        </w:rPr>
        <w:t>aak</w:t>
      </w:r>
      <w:proofErr w:type="spellEnd"/>
      <w:r w:rsidRPr="003D7FFA">
        <w:rPr>
          <w:rFonts w:ascii="Arial" w:hAnsi="Arial" w:cs="Arial"/>
          <w:lang w:val="nl-NL"/>
        </w:rPr>
        <w:t xml:space="preserve"> met hun achterban houden. Mochten stukken niet</w:t>
      </w:r>
      <w:r w:rsidR="00DD6685" w:rsidRPr="003D7FFA">
        <w:rPr>
          <w:rFonts w:ascii="Arial" w:hAnsi="Arial" w:cs="Arial"/>
          <w:lang w:val="nl-NL"/>
        </w:rPr>
        <w:t xml:space="preserve"> tijdig worden aangeleverd</w:t>
      </w:r>
      <w:r w:rsidRPr="003D7FFA">
        <w:rPr>
          <w:rFonts w:ascii="Arial" w:hAnsi="Arial" w:cs="Arial"/>
          <w:lang w:val="nl-NL"/>
        </w:rPr>
        <w:t>, dan behoudt de MR zich het recht voor het agendapunt door te schuiven naar de eerstvolgende</w:t>
      </w:r>
      <w:r w:rsidR="00796244" w:rsidRPr="003D7FFA">
        <w:rPr>
          <w:rFonts w:ascii="Arial" w:hAnsi="Arial" w:cs="Arial"/>
          <w:lang w:val="nl-NL"/>
        </w:rPr>
        <w:t xml:space="preserve"> reguliere MR vergadering of </w:t>
      </w:r>
      <w:r w:rsidRPr="003D7FFA">
        <w:rPr>
          <w:rFonts w:ascii="Arial" w:hAnsi="Arial" w:cs="Arial"/>
          <w:lang w:val="nl-NL"/>
        </w:rPr>
        <w:t xml:space="preserve"> kan een extra MR vergadering worden belegd. De MR houdt elke vergadering een rondje ‘mededelingen’. Verder wordt de agenda bep</w:t>
      </w:r>
      <w:r w:rsidR="002A740E" w:rsidRPr="003D7FFA">
        <w:rPr>
          <w:rFonts w:ascii="Arial" w:hAnsi="Arial" w:cs="Arial"/>
          <w:lang w:val="nl-NL"/>
        </w:rPr>
        <w:t>aald door de onderwerpen uit het</w:t>
      </w:r>
      <w:r w:rsidRPr="003D7FFA">
        <w:rPr>
          <w:rFonts w:ascii="Arial" w:hAnsi="Arial" w:cs="Arial"/>
          <w:lang w:val="nl-NL"/>
        </w:rPr>
        <w:t xml:space="preserve"> jaarplan en actuele ontwikkeling</w:t>
      </w:r>
      <w:r w:rsidR="002A740E" w:rsidRPr="003D7FFA">
        <w:rPr>
          <w:rFonts w:ascii="Arial" w:hAnsi="Arial" w:cs="Arial"/>
          <w:lang w:val="nl-NL"/>
        </w:rPr>
        <w:t>en</w:t>
      </w:r>
      <w:r w:rsidRPr="003D7FFA">
        <w:rPr>
          <w:rFonts w:ascii="Arial" w:hAnsi="Arial" w:cs="Arial"/>
          <w:lang w:val="nl-NL"/>
        </w:rPr>
        <w:t>. Per agendapunt wordt bekeken of het verder opgepakt moet worden binnen de MR, door de directie, door leerkrachten of dat het geen vervolg behoeft. Voortgang wordt bewaakt middels een actiepuntenlijst in de notulen. Afhankelijk van de te bespreken punten woont de directeur een deel van de vergadering van de MR bij. Iedere vergadering wordt door de secretaris vastgelegd in notulen.</w:t>
      </w:r>
      <w:r w:rsidR="008719A4" w:rsidRPr="003D7FFA">
        <w:rPr>
          <w:rFonts w:ascii="Arial" w:hAnsi="Arial" w:cs="Arial"/>
          <w:lang w:val="nl-NL"/>
        </w:rPr>
        <w:t xml:space="preserve"> De notulen worden afgesloten met een actiepuntenlijst.</w:t>
      </w:r>
      <w:r w:rsidRPr="003D7FFA">
        <w:rPr>
          <w:rFonts w:ascii="Arial" w:hAnsi="Arial" w:cs="Arial"/>
          <w:lang w:val="nl-NL"/>
        </w:rPr>
        <w:t xml:space="preserve"> </w:t>
      </w:r>
      <w:r w:rsidR="008719A4" w:rsidRPr="003D7FFA">
        <w:rPr>
          <w:rFonts w:ascii="Arial" w:hAnsi="Arial" w:cs="Arial"/>
          <w:lang w:val="nl-NL"/>
        </w:rPr>
        <w:t>E</w:t>
      </w:r>
      <w:r w:rsidRPr="003D7FFA">
        <w:rPr>
          <w:rFonts w:ascii="Arial" w:hAnsi="Arial" w:cs="Arial"/>
          <w:lang w:val="nl-NL"/>
        </w:rPr>
        <w:t>r wordt naar gestreefd de notulen een week na de vergadering in het bezit te lat</w:t>
      </w:r>
      <w:r w:rsidR="008719A4" w:rsidRPr="003D7FFA">
        <w:rPr>
          <w:rFonts w:ascii="Arial" w:hAnsi="Arial" w:cs="Arial"/>
          <w:lang w:val="nl-NL"/>
        </w:rPr>
        <w:t>en zijn van de leden van de MR, na goedkeuring worden deze zo snel mogelijk openbaar gemaakt.</w:t>
      </w:r>
    </w:p>
    <w:p w:rsidR="0059555C" w:rsidRPr="003D7FFA" w:rsidRDefault="0059555C" w:rsidP="0059555C">
      <w:pPr>
        <w:rPr>
          <w:rFonts w:ascii="Arial" w:hAnsi="Arial" w:cs="Arial"/>
          <w:lang w:val="nl-NL"/>
        </w:rPr>
      </w:pPr>
      <w:r w:rsidRPr="003D7FFA">
        <w:rPr>
          <w:rFonts w:ascii="Arial" w:hAnsi="Arial" w:cs="Arial"/>
          <w:lang w:val="nl-NL"/>
        </w:rPr>
        <w:t>Leden van de MR hebben in principe zitting voor 3 jaar</w:t>
      </w:r>
      <w:r w:rsidR="009F2418" w:rsidRPr="003D7FFA">
        <w:rPr>
          <w:rFonts w:ascii="Arial" w:hAnsi="Arial" w:cs="Arial"/>
          <w:lang w:val="nl-NL"/>
        </w:rPr>
        <w:t xml:space="preserve"> ( volle schooljaren )</w:t>
      </w:r>
      <w:r w:rsidRPr="003D7FFA">
        <w:rPr>
          <w:rFonts w:ascii="Arial" w:hAnsi="Arial" w:cs="Arial"/>
          <w:lang w:val="nl-NL"/>
        </w:rPr>
        <w:t>. Na drie jaar wordt binnen de MR bekeken hoe een vrijgekomen vacature zal worden ingevuld. Hiervoor zijn 3 mogelijkheden:</w:t>
      </w:r>
    </w:p>
    <w:p w:rsidR="0059555C" w:rsidRPr="003D7FFA" w:rsidRDefault="008719A4" w:rsidP="0059555C">
      <w:pPr>
        <w:rPr>
          <w:rFonts w:ascii="Arial" w:hAnsi="Arial" w:cs="Arial"/>
          <w:lang w:val="nl-NL"/>
        </w:rPr>
      </w:pPr>
      <w:r w:rsidRPr="003D7FFA">
        <w:rPr>
          <w:rFonts w:ascii="Arial" w:hAnsi="Arial" w:cs="Arial"/>
          <w:lang w:val="nl-NL"/>
        </w:rPr>
        <w:t>• d</w:t>
      </w:r>
      <w:r w:rsidR="0059555C" w:rsidRPr="003D7FFA">
        <w:rPr>
          <w:rFonts w:ascii="Arial" w:hAnsi="Arial" w:cs="Arial"/>
          <w:lang w:val="nl-NL"/>
        </w:rPr>
        <w:t>e vacature komt beschikbaar en er worden verkiezingen georganiseerd voor een nieuw lid.</w:t>
      </w:r>
    </w:p>
    <w:p w:rsidR="0059555C" w:rsidRPr="003D7FFA" w:rsidRDefault="0059555C" w:rsidP="0059555C">
      <w:pPr>
        <w:rPr>
          <w:rFonts w:ascii="Arial" w:hAnsi="Arial" w:cs="Arial"/>
          <w:lang w:val="nl-NL"/>
        </w:rPr>
      </w:pPr>
      <w:r w:rsidRPr="003D7FFA">
        <w:rPr>
          <w:rFonts w:ascii="Arial" w:hAnsi="Arial" w:cs="Arial"/>
          <w:lang w:val="nl-NL"/>
        </w:rPr>
        <w:t>• het aftredend lid zal een nieuwe zittingstermijn van (maximaal) 3 jaar aangaan.</w:t>
      </w:r>
    </w:p>
    <w:p w:rsidR="0059555C" w:rsidRPr="003D7FFA" w:rsidRDefault="0059555C" w:rsidP="0059555C">
      <w:pPr>
        <w:rPr>
          <w:rFonts w:ascii="Arial" w:hAnsi="Arial" w:cs="Arial"/>
          <w:lang w:val="nl-NL"/>
        </w:rPr>
      </w:pPr>
      <w:r w:rsidRPr="003D7FFA">
        <w:rPr>
          <w:rFonts w:ascii="Arial" w:hAnsi="Arial" w:cs="Arial"/>
          <w:lang w:val="nl-NL"/>
        </w:rPr>
        <w:t xml:space="preserve">• de vrijgekomen vacature zal niet opnieuw worden ingevuld (dit in geval van overbezetting) </w:t>
      </w:r>
    </w:p>
    <w:p w:rsidR="0059555C" w:rsidRPr="003D7FFA" w:rsidRDefault="00055F38" w:rsidP="0059555C">
      <w:pPr>
        <w:rPr>
          <w:rFonts w:ascii="Arial" w:hAnsi="Arial" w:cs="Arial"/>
          <w:lang w:val="nl-NL"/>
        </w:rPr>
      </w:pPr>
      <w:r w:rsidRPr="003D7FFA">
        <w:rPr>
          <w:rFonts w:ascii="Arial" w:hAnsi="Arial" w:cs="Arial"/>
          <w:lang w:val="nl-NL"/>
        </w:rPr>
        <w:t>Samenstelling MR 201</w:t>
      </w:r>
      <w:r w:rsidR="00D80B13" w:rsidRPr="003D7FFA">
        <w:rPr>
          <w:rFonts w:ascii="Arial" w:hAnsi="Arial" w:cs="Arial"/>
          <w:lang w:val="nl-NL"/>
        </w:rPr>
        <w:t>9-2020</w:t>
      </w:r>
    </w:p>
    <w:tbl>
      <w:tblPr>
        <w:tblStyle w:val="Tabelraster"/>
        <w:tblW w:w="0" w:type="auto"/>
        <w:tblLook w:val="04A0" w:firstRow="1" w:lastRow="0" w:firstColumn="1" w:lastColumn="0" w:noHBand="0" w:noVBand="1"/>
      </w:tblPr>
      <w:tblGrid>
        <w:gridCol w:w="2947"/>
        <w:gridCol w:w="2143"/>
        <w:gridCol w:w="2102"/>
        <w:gridCol w:w="2096"/>
      </w:tblGrid>
      <w:tr w:rsidR="00C13EF9" w:rsidRPr="003D7FFA" w:rsidTr="00E94C65">
        <w:tc>
          <w:tcPr>
            <w:tcW w:w="2947" w:type="dxa"/>
          </w:tcPr>
          <w:p w:rsidR="00C13EF9" w:rsidRPr="003D7FFA" w:rsidRDefault="00C13EF9" w:rsidP="0059555C">
            <w:pPr>
              <w:rPr>
                <w:rFonts w:ascii="Arial" w:hAnsi="Arial" w:cs="Arial"/>
                <w:lang w:val="nl-NL"/>
              </w:rPr>
            </w:pPr>
            <w:r w:rsidRPr="003D7FFA">
              <w:rPr>
                <w:rFonts w:ascii="Arial" w:hAnsi="Arial" w:cs="Arial"/>
                <w:lang w:val="nl-NL"/>
              </w:rPr>
              <w:t xml:space="preserve">Naam </w:t>
            </w:r>
          </w:p>
        </w:tc>
        <w:tc>
          <w:tcPr>
            <w:tcW w:w="2143" w:type="dxa"/>
          </w:tcPr>
          <w:p w:rsidR="00C13EF9" w:rsidRPr="003D7FFA" w:rsidRDefault="00C13EF9" w:rsidP="0059555C">
            <w:pPr>
              <w:rPr>
                <w:rFonts w:ascii="Arial" w:hAnsi="Arial" w:cs="Arial"/>
                <w:lang w:val="nl-NL"/>
              </w:rPr>
            </w:pPr>
            <w:r w:rsidRPr="003D7FFA">
              <w:rPr>
                <w:rFonts w:ascii="Arial" w:hAnsi="Arial" w:cs="Arial"/>
                <w:lang w:val="nl-NL"/>
              </w:rPr>
              <w:t>Geleding</w:t>
            </w:r>
          </w:p>
        </w:tc>
        <w:tc>
          <w:tcPr>
            <w:tcW w:w="2102" w:type="dxa"/>
          </w:tcPr>
          <w:p w:rsidR="00C13EF9" w:rsidRPr="003D7FFA" w:rsidRDefault="00C13EF9" w:rsidP="008719A4">
            <w:pPr>
              <w:rPr>
                <w:rFonts w:ascii="Arial" w:hAnsi="Arial" w:cs="Arial"/>
                <w:lang w:val="nl-NL"/>
              </w:rPr>
            </w:pPr>
            <w:r w:rsidRPr="003D7FFA">
              <w:rPr>
                <w:rFonts w:ascii="Arial" w:hAnsi="Arial" w:cs="Arial"/>
                <w:lang w:val="nl-NL"/>
              </w:rPr>
              <w:t xml:space="preserve">Zittend per </w:t>
            </w:r>
            <w:r w:rsidR="008719A4" w:rsidRPr="003D7FFA">
              <w:rPr>
                <w:rFonts w:ascii="Arial" w:hAnsi="Arial" w:cs="Arial"/>
                <w:lang w:val="nl-NL"/>
              </w:rPr>
              <w:t>:</w:t>
            </w:r>
          </w:p>
        </w:tc>
        <w:tc>
          <w:tcPr>
            <w:tcW w:w="2096" w:type="dxa"/>
          </w:tcPr>
          <w:p w:rsidR="00C13EF9" w:rsidRPr="003D7FFA" w:rsidRDefault="008719A4" w:rsidP="0059555C">
            <w:pPr>
              <w:rPr>
                <w:rFonts w:ascii="Arial" w:hAnsi="Arial" w:cs="Arial"/>
                <w:lang w:val="nl-NL"/>
              </w:rPr>
            </w:pPr>
            <w:r w:rsidRPr="003D7FFA">
              <w:rPr>
                <w:rFonts w:ascii="Arial" w:hAnsi="Arial" w:cs="Arial"/>
                <w:lang w:val="nl-NL"/>
              </w:rPr>
              <w:t>Verlenging of aftreden</w:t>
            </w:r>
            <w:r w:rsidR="00C13EF9" w:rsidRPr="003D7FFA">
              <w:rPr>
                <w:rFonts w:ascii="Arial" w:hAnsi="Arial" w:cs="Arial"/>
                <w:lang w:val="nl-NL"/>
              </w:rPr>
              <w:t xml:space="preserve"> per</w:t>
            </w:r>
            <w:r w:rsidRPr="003D7FFA">
              <w:rPr>
                <w:rFonts w:ascii="Arial" w:hAnsi="Arial" w:cs="Arial"/>
                <w:lang w:val="nl-NL"/>
              </w:rPr>
              <w:t xml:space="preserve"> :</w:t>
            </w:r>
          </w:p>
        </w:tc>
      </w:tr>
      <w:tr w:rsidR="00C13EF9" w:rsidRPr="003D7FFA" w:rsidTr="00E94C65">
        <w:tc>
          <w:tcPr>
            <w:tcW w:w="2947" w:type="dxa"/>
          </w:tcPr>
          <w:p w:rsidR="00E54FE8" w:rsidRPr="003D7FFA" w:rsidRDefault="00D80B13" w:rsidP="0059555C">
            <w:pPr>
              <w:rPr>
                <w:rFonts w:ascii="Arial" w:hAnsi="Arial" w:cs="Arial"/>
                <w:lang w:val="nl-NL"/>
              </w:rPr>
            </w:pPr>
            <w:r w:rsidRPr="003D7FFA">
              <w:rPr>
                <w:rFonts w:ascii="Arial" w:hAnsi="Arial" w:cs="Arial"/>
                <w:lang w:val="nl-NL"/>
              </w:rPr>
              <w:t xml:space="preserve">Elske </w:t>
            </w:r>
            <w:proofErr w:type="spellStart"/>
            <w:r w:rsidRPr="003D7FFA">
              <w:rPr>
                <w:rFonts w:ascii="Arial" w:hAnsi="Arial" w:cs="Arial"/>
                <w:lang w:val="nl-NL"/>
              </w:rPr>
              <w:t>Chatrou</w:t>
            </w:r>
            <w:proofErr w:type="spellEnd"/>
          </w:p>
        </w:tc>
        <w:tc>
          <w:tcPr>
            <w:tcW w:w="2143" w:type="dxa"/>
          </w:tcPr>
          <w:p w:rsidR="00C13EF9" w:rsidRPr="003D7FFA" w:rsidRDefault="00C13EF9" w:rsidP="0059555C">
            <w:pPr>
              <w:rPr>
                <w:rFonts w:ascii="Arial" w:hAnsi="Arial" w:cs="Arial"/>
                <w:lang w:val="nl-NL"/>
              </w:rPr>
            </w:pPr>
            <w:r w:rsidRPr="003D7FFA">
              <w:rPr>
                <w:rFonts w:ascii="Arial" w:hAnsi="Arial" w:cs="Arial"/>
                <w:lang w:val="nl-NL"/>
              </w:rPr>
              <w:t>personeel</w:t>
            </w:r>
          </w:p>
        </w:tc>
        <w:tc>
          <w:tcPr>
            <w:tcW w:w="2102" w:type="dxa"/>
          </w:tcPr>
          <w:p w:rsidR="00C13EF9" w:rsidRPr="003D7FFA" w:rsidRDefault="00D80B13" w:rsidP="003F1BD3">
            <w:pPr>
              <w:rPr>
                <w:rFonts w:ascii="Arial" w:hAnsi="Arial" w:cs="Arial"/>
                <w:lang w:val="nl-NL"/>
              </w:rPr>
            </w:pPr>
            <w:r w:rsidRPr="003D7FFA">
              <w:rPr>
                <w:rFonts w:ascii="Arial" w:hAnsi="Arial" w:cs="Arial"/>
                <w:lang w:val="nl-NL"/>
              </w:rPr>
              <w:t>Schooljaar 2018-2019</w:t>
            </w:r>
          </w:p>
        </w:tc>
        <w:tc>
          <w:tcPr>
            <w:tcW w:w="2096" w:type="dxa"/>
          </w:tcPr>
          <w:p w:rsidR="00C13EF9" w:rsidRPr="003D7FFA" w:rsidRDefault="00D80B13" w:rsidP="0059555C">
            <w:pPr>
              <w:rPr>
                <w:rFonts w:ascii="Arial" w:hAnsi="Arial" w:cs="Arial"/>
                <w:lang w:val="nl-NL"/>
              </w:rPr>
            </w:pPr>
            <w:r w:rsidRPr="003D7FFA">
              <w:rPr>
                <w:rFonts w:ascii="Arial" w:hAnsi="Arial" w:cs="Arial"/>
                <w:lang w:val="nl-NL"/>
              </w:rPr>
              <w:t>Schooljaar 2021-2022</w:t>
            </w:r>
          </w:p>
        </w:tc>
      </w:tr>
      <w:tr w:rsidR="00C13EF9" w:rsidRPr="003D7FFA" w:rsidTr="00E94C65">
        <w:tc>
          <w:tcPr>
            <w:tcW w:w="2947" w:type="dxa"/>
          </w:tcPr>
          <w:p w:rsidR="00E54FE8" w:rsidRPr="003D7FFA" w:rsidRDefault="00D80B13" w:rsidP="0059555C">
            <w:pPr>
              <w:rPr>
                <w:rFonts w:ascii="Arial" w:hAnsi="Arial" w:cs="Arial"/>
                <w:lang w:val="nl-NL"/>
              </w:rPr>
            </w:pPr>
            <w:proofErr w:type="spellStart"/>
            <w:r w:rsidRPr="003D7FFA">
              <w:rPr>
                <w:rFonts w:ascii="Arial" w:hAnsi="Arial" w:cs="Arial"/>
                <w:lang w:val="nl-NL"/>
              </w:rPr>
              <w:t>Inke</w:t>
            </w:r>
            <w:proofErr w:type="spellEnd"/>
            <w:r w:rsidRPr="003D7FFA">
              <w:rPr>
                <w:rFonts w:ascii="Arial" w:hAnsi="Arial" w:cs="Arial"/>
                <w:lang w:val="nl-NL"/>
              </w:rPr>
              <w:t xml:space="preserve"> van der Wijst</w:t>
            </w:r>
          </w:p>
        </w:tc>
        <w:tc>
          <w:tcPr>
            <w:tcW w:w="2143" w:type="dxa"/>
          </w:tcPr>
          <w:p w:rsidR="00C13EF9" w:rsidRPr="003D7FFA" w:rsidRDefault="00C13EF9" w:rsidP="0059555C">
            <w:pPr>
              <w:rPr>
                <w:rFonts w:ascii="Arial" w:hAnsi="Arial" w:cs="Arial"/>
                <w:lang w:val="nl-NL"/>
              </w:rPr>
            </w:pPr>
            <w:r w:rsidRPr="003D7FFA">
              <w:rPr>
                <w:rFonts w:ascii="Arial" w:hAnsi="Arial" w:cs="Arial"/>
                <w:lang w:val="nl-NL"/>
              </w:rPr>
              <w:t>personeel</w:t>
            </w:r>
          </w:p>
        </w:tc>
        <w:tc>
          <w:tcPr>
            <w:tcW w:w="2102" w:type="dxa"/>
          </w:tcPr>
          <w:p w:rsidR="00C13EF9" w:rsidRPr="003D7FFA" w:rsidRDefault="00D80B13" w:rsidP="0075380B">
            <w:pPr>
              <w:rPr>
                <w:rFonts w:ascii="Arial" w:hAnsi="Arial" w:cs="Arial"/>
                <w:lang w:val="nl-NL"/>
              </w:rPr>
            </w:pPr>
            <w:r w:rsidRPr="003D7FFA">
              <w:rPr>
                <w:rFonts w:ascii="Arial" w:hAnsi="Arial" w:cs="Arial"/>
                <w:lang w:val="nl-NL"/>
              </w:rPr>
              <w:t>Schooljaar 2019-2020</w:t>
            </w:r>
            <w:r w:rsidR="0075380B" w:rsidRPr="003D7FFA">
              <w:rPr>
                <w:rFonts w:ascii="Arial" w:hAnsi="Arial" w:cs="Arial"/>
                <w:lang w:val="nl-NL"/>
              </w:rPr>
              <w:t xml:space="preserve"> </w:t>
            </w:r>
          </w:p>
        </w:tc>
        <w:tc>
          <w:tcPr>
            <w:tcW w:w="2096" w:type="dxa"/>
          </w:tcPr>
          <w:p w:rsidR="00C13EF9" w:rsidRPr="003D7FFA" w:rsidRDefault="0075380B" w:rsidP="00D80B13">
            <w:pPr>
              <w:rPr>
                <w:rFonts w:ascii="Arial" w:hAnsi="Arial" w:cs="Arial"/>
                <w:lang w:val="nl-NL"/>
              </w:rPr>
            </w:pPr>
            <w:r w:rsidRPr="003D7FFA">
              <w:rPr>
                <w:rFonts w:ascii="Arial" w:hAnsi="Arial" w:cs="Arial"/>
                <w:lang w:val="nl-NL"/>
              </w:rPr>
              <w:t xml:space="preserve"> </w:t>
            </w:r>
            <w:r w:rsidR="00D80B13" w:rsidRPr="003D7FFA">
              <w:rPr>
                <w:rFonts w:ascii="Arial" w:hAnsi="Arial" w:cs="Arial"/>
                <w:lang w:val="nl-NL"/>
              </w:rPr>
              <w:t>Schooljaar 2022-2023</w:t>
            </w:r>
          </w:p>
        </w:tc>
      </w:tr>
      <w:tr w:rsidR="00C13EF9" w:rsidRPr="003D7FFA" w:rsidTr="00E94C65">
        <w:tc>
          <w:tcPr>
            <w:tcW w:w="2947" w:type="dxa"/>
          </w:tcPr>
          <w:p w:rsidR="008719A4" w:rsidRPr="003D7FFA" w:rsidRDefault="00D80B13" w:rsidP="0059555C">
            <w:pPr>
              <w:rPr>
                <w:rFonts w:ascii="Arial" w:hAnsi="Arial" w:cs="Arial"/>
                <w:lang w:val="nl-NL"/>
              </w:rPr>
            </w:pPr>
            <w:r w:rsidRPr="003D7FFA">
              <w:rPr>
                <w:rFonts w:ascii="Arial" w:hAnsi="Arial" w:cs="Arial"/>
                <w:lang w:val="nl-NL"/>
              </w:rPr>
              <w:t xml:space="preserve">Jaar van den </w:t>
            </w:r>
            <w:proofErr w:type="spellStart"/>
            <w:r w:rsidRPr="003D7FFA">
              <w:rPr>
                <w:rFonts w:ascii="Arial" w:hAnsi="Arial" w:cs="Arial"/>
                <w:lang w:val="nl-NL"/>
              </w:rPr>
              <w:t>Ing</w:t>
            </w:r>
            <w:proofErr w:type="spellEnd"/>
          </w:p>
        </w:tc>
        <w:tc>
          <w:tcPr>
            <w:tcW w:w="2143" w:type="dxa"/>
          </w:tcPr>
          <w:p w:rsidR="00C13EF9" w:rsidRPr="003D7FFA" w:rsidRDefault="00D80B13" w:rsidP="0059555C">
            <w:pPr>
              <w:rPr>
                <w:rFonts w:ascii="Arial" w:hAnsi="Arial" w:cs="Arial"/>
                <w:lang w:val="nl-NL"/>
              </w:rPr>
            </w:pPr>
            <w:r w:rsidRPr="003D7FFA">
              <w:rPr>
                <w:rFonts w:ascii="Arial" w:hAnsi="Arial" w:cs="Arial"/>
                <w:lang w:val="nl-NL"/>
              </w:rPr>
              <w:t>ouder</w:t>
            </w:r>
          </w:p>
        </w:tc>
        <w:tc>
          <w:tcPr>
            <w:tcW w:w="2102" w:type="dxa"/>
          </w:tcPr>
          <w:p w:rsidR="00C13EF9" w:rsidRPr="003D7FFA" w:rsidRDefault="00D80B13" w:rsidP="0059555C">
            <w:pPr>
              <w:rPr>
                <w:rFonts w:ascii="Arial" w:hAnsi="Arial" w:cs="Arial"/>
                <w:lang w:val="nl-NL"/>
              </w:rPr>
            </w:pPr>
            <w:r w:rsidRPr="003D7FFA">
              <w:rPr>
                <w:rFonts w:ascii="Arial" w:hAnsi="Arial" w:cs="Arial"/>
                <w:lang w:val="nl-NL"/>
              </w:rPr>
              <w:t>Schooljaar 2019-2020</w:t>
            </w:r>
          </w:p>
        </w:tc>
        <w:tc>
          <w:tcPr>
            <w:tcW w:w="2096" w:type="dxa"/>
          </w:tcPr>
          <w:p w:rsidR="00C13EF9" w:rsidRPr="003D7FFA" w:rsidRDefault="00D80B13" w:rsidP="0059555C">
            <w:pPr>
              <w:rPr>
                <w:rFonts w:ascii="Arial" w:hAnsi="Arial" w:cs="Arial"/>
                <w:lang w:val="nl-NL"/>
              </w:rPr>
            </w:pPr>
            <w:r w:rsidRPr="003D7FFA">
              <w:rPr>
                <w:rFonts w:ascii="Arial" w:hAnsi="Arial" w:cs="Arial"/>
                <w:lang w:val="nl-NL"/>
              </w:rPr>
              <w:t>Schooljaar 2022-2023</w:t>
            </w:r>
          </w:p>
        </w:tc>
      </w:tr>
      <w:tr w:rsidR="00C13EF9" w:rsidRPr="003D7FFA" w:rsidTr="00E94C65">
        <w:tc>
          <w:tcPr>
            <w:tcW w:w="2947" w:type="dxa"/>
          </w:tcPr>
          <w:p w:rsidR="00E54FE8" w:rsidRPr="003D7FFA" w:rsidRDefault="00D80B13" w:rsidP="0059555C">
            <w:pPr>
              <w:rPr>
                <w:rFonts w:ascii="Arial" w:hAnsi="Arial" w:cs="Arial"/>
                <w:lang w:val="nl-NL"/>
              </w:rPr>
            </w:pPr>
            <w:r w:rsidRPr="003D7FFA">
              <w:rPr>
                <w:rFonts w:ascii="Arial" w:hAnsi="Arial" w:cs="Arial"/>
                <w:lang w:val="nl-NL"/>
              </w:rPr>
              <w:t>Cathy</w:t>
            </w:r>
            <w:r w:rsidR="00317850">
              <w:rPr>
                <w:rFonts w:ascii="Arial" w:hAnsi="Arial" w:cs="Arial"/>
                <w:lang w:val="nl-NL"/>
              </w:rPr>
              <w:t xml:space="preserve"> Brouwer</w:t>
            </w:r>
          </w:p>
        </w:tc>
        <w:tc>
          <w:tcPr>
            <w:tcW w:w="2143" w:type="dxa"/>
          </w:tcPr>
          <w:p w:rsidR="00C13EF9" w:rsidRPr="003D7FFA" w:rsidRDefault="00C13EF9" w:rsidP="0059555C">
            <w:pPr>
              <w:rPr>
                <w:rFonts w:ascii="Arial" w:hAnsi="Arial" w:cs="Arial"/>
                <w:lang w:val="nl-NL"/>
              </w:rPr>
            </w:pPr>
            <w:r w:rsidRPr="003D7FFA">
              <w:rPr>
                <w:rFonts w:ascii="Arial" w:hAnsi="Arial" w:cs="Arial"/>
                <w:lang w:val="nl-NL"/>
              </w:rPr>
              <w:t>ouder</w:t>
            </w:r>
          </w:p>
        </w:tc>
        <w:tc>
          <w:tcPr>
            <w:tcW w:w="2102" w:type="dxa"/>
          </w:tcPr>
          <w:p w:rsidR="00C13EF9" w:rsidRPr="003D7FFA" w:rsidRDefault="00D80B13" w:rsidP="0059555C">
            <w:pPr>
              <w:rPr>
                <w:rFonts w:ascii="Arial" w:hAnsi="Arial" w:cs="Arial"/>
                <w:lang w:val="nl-NL"/>
              </w:rPr>
            </w:pPr>
            <w:r w:rsidRPr="003D7FFA">
              <w:rPr>
                <w:rFonts w:ascii="Arial" w:hAnsi="Arial" w:cs="Arial"/>
                <w:lang w:val="nl-NL"/>
              </w:rPr>
              <w:t>Schooljaar 2019-2020</w:t>
            </w:r>
          </w:p>
        </w:tc>
        <w:tc>
          <w:tcPr>
            <w:tcW w:w="2096" w:type="dxa"/>
          </w:tcPr>
          <w:p w:rsidR="00C13EF9" w:rsidRPr="003D7FFA" w:rsidRDefault="00D80B13" w:rsidP="0059555C">
            <w:pPr>
              <w:rPr>
                <w:rFonts w:ascii="Arial" w:hAnsi="Arial" w:cs="Arial"/>
                <w:lang w:val="nl-NL"/>
              </w:rPr>
            </w:pPr>
            <w:r w:rsidRPr="003D7FFA">
              <w:rPr>
                <w:rFonts w:ascii="Arial" w:hAnsi="Arial" w:cs="Arial"/>
                <w:lang w:val="nl-NL"/>
              </w:rPr>
              <w:t>Schooljaar 2022-2023</w:t>
            </w:r>
          </w:p>
        </w:tc>
      </w:tr>
      <w:tr w:rsidR="00C13EF9" w:rsidRPr="003D7FFA" w:rsidTr="00E94C65">
        <w:tc>
          <w:tcPr>
            <w:tcW w:w="2947" w:type="dxa"/>
          </w:tcPr>
          <w:p w:rsidR="00D80B13" w:rsidRPr="003D7FFA" w:rsidRDefault="00C13EF9" w:rsidP="00D80B13">
            <w:pPr>
              <w:rPr>
                <w:rFonts w:ascii="Arial" w:hAnsi="Arial" w:cs="Arial"/>
                <w:lang w:val="nl-NL"/>
              </w:rPr>
            </w:pPr>
            <w:r w:rsidRPr="003D7FFA">
              <w:rPr>
                <w:rFonts w:ascii="Arial" w:hAnsi="Arial" w:cs="Arial"/>
                <w:lang w:val="nl-NL"/>
              </w:rPr>
              <w:t xml:space="preserve">Maaike Hermes </w:t>
            </w:r>
          </w:p>
          <w:p w:rsidR="00E54FE8" w:rsidRPr="003D7FFA" w:rsidRDefault="00E54FE8" w:rsidP="0059555C">
            <w:pPr>
              <w:rPr>
                <w:rFonts w:ascii="Arial" w:hAnsi="Arial" w:cs="Arial"/>
                <w:lang w:val="nl-NL"/>
              </w:rPr>
            </w:pPr>
          </w:p>
        </w:tc>
        <w:tc>
          <w:tcPr>
            <w:tcW w:w="2143" w:type="dxa"/>
          </w:tcPr>
          <w:p w:rsidR="00C13EF9" w:rsidRPr="003D7FFA" w:rsidRDefault="00D80B13" w:rsidP="0059555C">
            <w:pPr>
              <w:rPr>
                <w:rFonts w:ascii="Arial" w:hAnsi="Arial" w:cs="Arial"/>
                <w:lang w:val="nl-NL"/>
              </w:rPr>
            </w:pPr>
            <w:r w:rsidRPr="003D7FFA">
              <w:rPr>
                <w:rFonts w:ascii="Arial" w:hAnsi="Arial" w:cs="Arial"/>
                <w:lang w:val="nl-NL"/>
              </w:rPr>
              <w:t xml:space="preserve">Adviserend lid; </w:t>
            </w:r>
            <w:r w:rsidR="00C13EF9" w:rsidRPr="003D7FFA">
              <w:rPr>
                <w:rFonts w:ascii="Arial" w:hAnsi="Arial" w:cs="Arial"/>
                <w:lang w:val="nl-NL"/>
              </w:rPr>
              <w:t>ouder</w:t>
            </w:r>
          </w:p>
        </w:tc>
        <w:tc>
          <w:tcPr>
            <w:tcW w:w="2102" w:type="dxa"/>
          </w:tcPr>
          <w:p w:rsidR="00C13EF9" w:rsidRPr="003D7FFA" w:rsidRDefault="00D80B13" w:rsidP="003F1BD3">
            <w:pPr>
              <w:rPr>
                <w:rFonts w:ascii="Arial" w:hAnsi="Arial" w:cs="Arial"/>
                <w:lang w:val="nl-NL"/>
              </w:rPr>
            </w:pPr>
            <w:r w:rsidRPr="003D7FFA">
              <w:rPr>
                <w:rFonts w:ascii="Arial" w:hAnsi="Arial" w:cs="Arial"/>
                <w:lang w:val="nl-NL"/>
              </w:rPr>
              <w:t>Schooljaar 2017-2018</w:t>
            </w:r>
          </w:p>
        </w:tc>
        <w:tc>
          <w:tcPr>
            <w:tcW w:w="2096" w:type="dxa"/>
          </w:tcPr>
          <w:p w:rsidR="00C13EF9" w:rsidRPr="003D7FFA" w:rsidRDefault="00D80B13" w:rsidP="003F1BD3">
            <w:pPr>
              <w:rPr>
                <w:rFonts w:ascii="Arial" w:hAnsi="Arial" w:cs="Arial"/>
                <w:lang w:val="nl-NL"/>
              </w:rPr>
            </w:pPr>
            <w:r w:rsidRPr="003D7FFA">
              <w:rPr>
                <w:rFonts w:ascii="Arial" w:hAnsi="Arial" w:cs="Arial"/>
                <w:lang w:val="nl-NL"/>
              </w:rPr>
              <w:t>Aftreden per juli 2020</w:t>
            </w:r>
          </w:p>
        </w:tc>
      </w:tr>
    </w:tbl>
    <w:p w:rsidR="00D80B13" w:rsidRPr="003D7FFA" w:rsidRDefault="00D80B13">
      <w:pPr>
        <w:rPr>
          <w:rFonts w:ascii="Arial" w:hAnsi="Arial" w:cs="Arial"/>
          <w:lang w:val="nl-NL"/>
        </w:rPr>
      </w:pPr>
    </w:p>
    <w:p w:rsidR="0036382D" w:rsidRPr="003D7FFA" w:rsidRDefault="00E17DC5">
      <w:pPr>
        <w:rPr>
          <w:rFonts w:ascii="Arial" w:hAnsi="Arial" w:cs="Arial"/>
          <w:b/>
          <w:lang w:val="nl-NL"/>
        </w:rPr>
      </w:pPr>
      <w:r w:rsidRPr="003D7FFA">
        <w:rPr>
          <w:rFonts w:ascii="Arial" w:hAnsi="Arial" w:cs="Arial"/>
          <w:b/>
          <w:lang w:val="nl-NL"/>
        </w:rPr>
        <w:t>Ho</w:t>
      </w:r>
      <w:r w:rsidR="0046239C" w:rsidRPr="003D7FFA">
        <w:rPr>
          <w:rFonts w:ascii="Arial" w:hAnsi="Arial" w:cs="Arial"/>
          <w:b/>
          <w:lang w:val="nl-NL"/>
        </w:rPr>
        <w:t xml:space="preserve">ofdstuk 4. </w:t>
      </w:r>
      <w:r w:rsidR="0059555C" w:rsidRPr="003D7FFA">
        <w:rPr>
          <w:rFonts w:ascii="Arial" w:hAnsi="Arial" w:cs="Arial"/>
          <w:b/>
          <w:lang w:val="nl-NL"/>
        </w:rPr>
        <w:t xml:space="preserve"> </w:t>
      </w:r>
      <w:r w:rsidRPr="003D7FFA">
        <w:rPr>
          <w:rFonts w:ascii="Arial" w:hAnsi="Arial" w:cs="Arial"/>
          <w:b/>
          <w:lang w:val="nl-NL"/>
        </w:rPr>
        <w:t>Middelen en scholing</w:t>
      </w:r>
    </w:p>
    <w:p w:rsidR="00E17DC5" w:rsidRPr="003D7FFA" w:rsidRDefault="00E17DC5">
      <w:pPr>
        <w:rPr>
          <w:rFonts w:ascii="Arial" w:hAnsi="Arial" w:cs="Arial"/>
          <w:lang w:val="nl-NL"/>
        </w:rPr>
      </w:pPr>
      <w:r w:rsidRPr="003D7FFA">
        <w:rPr>
          <w:rFonts w:ascii="Arial" w:hAnsi="Arial" w:cs="Arial"/>
          <w:lang w:val="nl-NL"/>
        </w:rPr>
        <w:t xml:space="preserve">Op grond van Bijlage 11A van de CAO PO 2013, heeft de MR recht op gelden naar ratio van het leerlingaantal. Bij De </w:t>
      </w:r>
      <w:r w:rsidR="003D7FFA" w:rsidRPr="003D7FFA">
        <w:rPr>
          <w:rFonts w:ascii="Arial" w:hAnsi="Arial" w:cs="Arial"/>
          <w:lang w:val="nl-NL"/>
        </w:rPr>
        <w:t xml:space="preserve">Klimboom </w:t>
      </w:r>
      <w:r w:rsidRPr="003D7FFA">
        <w:rPr>
          <w:rFonts w:ascii="Arial" w:hAnsi="Arial" w:cs="Arial"/>
          <w:lang w:val="nl-NL"/>
        </w:rPr>
        <w:t xml:space="preserve"> komt dat </w:t>
      </w:r>
      <w:r w:rsidR="00317850" w:rsidRPr="00317850">
        <w:rPr>
          <w:rFonts w:ascii="Arial" w:hAnsi="Arial" w:cs="Arial"/>
          <w:b/>
          <w:lang w:val="nl-NL"/>
        </w:rPr>
        <w:t>1000 euro</w:t>
      </w:r>
      <w:r w:rsidR="00E94C65" w:rsidRPr="00317850">
        <w:rPr>
          <w:rFonts w:ascii="Arial" w:hAnsi="Arial" w:cs="Arial"/>
          <w:b/>
          <w:lang w:val="nl-NL"/>
        </w:rPr>
        <w:t>.</w:t>
      </w:r>
      <w:r w:rsidR="00E94C65" w:rsidRPr="003D7FFA">
        <w:rPr>
          <w:rFonts w:ascii="Arial" w:hAnsi="Arial" w:cs="Arial"/>
          <w:lang w:val="nl-NL"/>
        </w:rPr>
        <w:t xml:space="preserve"> Op verzoek van de medezeggenschapsraad</w:t>
      </w:r>
      <w:r w:rsidRPr="003D7FFA">
        <w:rPr>
          <w:rFonts w:ascii="Arial" w:hAnsi="Arial" w:cs="Arial"/>
          <w:lang w:val="nl-NL"/>
        </w:rPr>
        <w:t xml:space="preserve"> kan het bestuur of de directie aanvullende gelden beschikbaar stellen. De middelen worden beschikbaar gesteld na overhandiging van een activiteitenplan </w:t>
      </w:r>
      <w:r w:rsidRPr="003D7FFA">
        <w:rPr>
          <w:rFonts w:ascii="Arial" w:hAnsi="Arial" w:cs="Arial"/>
          <w:lang w:val="nl-NL"/>
        </w:rPr>
        <w:lastRenderedPageBreak/>
        <w:t xml:space="preserve">waaruit blijkt hoe de faciliteiten worden ingezet. Voorts dient de MR verantwoording af te leggen voor inzet van de gelden door middel van een jaarverslag. </w:t>
      </w:r>
    </w:p>
    <w:p w:rsidR="00755F9C" w:rsidRPr="003D7FFA" w:rsidRDefault="00E17DC5">
      <w:pPr>
        <w:rPr>
          <w:rFonts w:ascii="Arial" w:hAnsi="Arial" w:cs="Arial"/>
          <w:b/>
          <w:lang w:val="nl-NL"/>
        </w:rPr>
      </w:pPr>
      <w:r w:rsidRPr="003D7FFA">
        <w:rPr>
          <w:rFonts w:ascii="Arial" w:hAnsi="Arial" w:cs="Arial"/>
          <w:lang w:val="nl-NL"/>
        </w:rPr>
        <w:t>In</w:t>
      </w:r>
      <w:r w:rsidR="00E94C65" w:rsidRPr="003D7FFA">
        <w:rPr>
          <w:rFonts w:ascii="Arial" w:hAnsi="Arial" w:cs="Arial"/>
          <w:lang w:val="nl-NL"/>
        </w:rPr>
        <w:t xml:space="preserve"> het</w:t>
      </w:r>
      <w:r w:rsidR="003D7FFA" w:rsidRPr="003D7FFA">
        <w:rPr>
          <w:rFonts w:ascii="Arial" w:hAnsi="Arial" w:cs="Arial"/>
          <w:lang w:val="nl-NL"/>
        </w:rPr>
        <w:t xml:space="preserve"> vorig schooljaar h</w:t>
      </w:r>
      <w:r w:rsidR="00E94C65" w:rsidRPr="003D7FFA">
        <w:rPr>
          <w:rFonts w:ascii="Arial" w:hAnsi="Arial" w:cs="Arial"/>
          <w:lang w:val="nl-NL"/>
        </w:rPr>
        <w:t xml:space="preserve">et budget o.a. </w:t>
      </w:r>
      <w:r w:rsidR="003D7FFA" w:rsidRPr="003D7FFA">
        <w:rPr>
          <w:rFonts w:ascii="Arial" w:hAnsi="Arial" w:cs="Arial"/>
          <w:lang w:val="nl-NL"/>
        </w:rPr>
        <w:t xml:space="preserve">aangewend om </w:t>
      </w:r>
      <w:r w:rsidRPr="003D7FFA">
        <w:rPr>
          <w:rFonts w:ascii="Arial" w:hAnsi="Arial" w:cs="Arial"/>
          <w:lang w:val="nl-NL"/>
        </w:rPr>
        <w:t xml:space="preserve"> MR</w:t>
      </w:r>
      <w:r w:rsidR="003D7FFA" w:rsidRPr="003D7FFA">
        <w:rPr>
          <w:rFonts w:ascii="Arial" w:hAnsi="Arial" w:cs="Arial"/>
          <w:lang w:val="nl-NL"/>
        </w:rPr>
        <w:t xml:space="preserve"> start cursussen te doen. Dat zal ook zo komend jaar zijn. </w:t>
      </w:r>
    </w:p>
    <w:p w:rsidR="00755F9C" w:rsidRPr="003D7FFA" w:rsidRDefault="00755F9C">
      <w:pPr>
        <w:rPr>
          <w:rFonts w:ascii="Arial" w:hAnsi="Arial" w:cs="Arial"/>
          <w:b/>
          <w:lang w:val="nl-NL"/>
        </w:rPr>
      </w:pPr>
    </w:p>
    <w:p w:rsidR="001A36D6" w:rsidRPr="003D7FFA" w:rsidRDefault="001A36D6">
      <w:pPr>
        <w:rPr>
          <w:rFonts w:ascii="Arial" w:hAnsi="Arial" w:cs="Arial"/>
          <w:b/>
          <w:lang w:val="nl-NL"/>
        </w:rPr>
      </w:pPr>
      <w:r w:rsidRPr="003D7FFA">
        <w:rPr>
          <w:rFonts w:ascii="Arial" w:hAnsi="Arial" w:cs="Arial"/>
          <w:b/>
          <w:lang w:val="nl-NL"/>
        </w:rPr>
        <w:t>Hoofdstuk 5. Urenverantwoording</w:t>
      </w:r>
      <w:r w:rsidR="009F2418" w:rsidRPr="003D7FFA">
        <w:rPr>
          <w:rFonts w:ascii="Arial" w:hAnsi="Arial" w:cs="Arial"/>
          <w:b/>
          <w:lang w:val="nl-NL"/>
        </w:rPr>
        <w:t xml:space="preserve">en </w:t>
      </w:r>
    </w:p>
    <w:tbl>
      <w:tblPr>
        <w:tblStyle w:val="Tabelraster"/>
        <w:tblW w:w="0" w:type="auto"/>
        <w:tblLook w:val="04A0" w:firstRow="1" w:lastRow="0" w:firstColumn="1" w:lastColumn="0" w:noHBand="0" w:noVBand="1"/>
      </w:tblPr>
      <w:tblGrid>
        <w:gridCol w:w="4606"/>
        <w:gridCol w:w="4606"/>
      </w:tblGrid>
      <w:tr w:rsidR="00735478" w:rsidRPr="003D7FFA" w:rsidTr="00735478">
        <w:trPr>
          <w:trHeight w:val="383"/>
        </w:trPr>
        <w:tc>
          <w:tcPr>
            <w:tcW w:w="4606" w:type="dxa"/>
          </w:tcPr>
          <w:p w:rsidR="00735478" w:rsidRPr="003D7FFA" w:rsidRDefault="00735478">
            <w:pPr>
              <w:rPr>
                <w:rFonts w:ascii="Arial" w:hAnsi="Arial" w:cs="Arial"/>
                <w:lang w:val="nl-NL"/>
              </w:rPr>
            </w:pPr>
            <w:r w:rsidRPr="003D7FFA">
              <w:rPr>
                <w:rFonts w:ascii="Arial" w:hAnsi="Arial" w:cs="Arial"/>
                <w:lang w:val="nl-NL"/>
              </w:rPr>
              <w:t>Vergaderingen MR ( 7x2 uur)</w:t>
            </w:r>
            <w:r w:rsidR="009F2418" w:rsidRPr="003D7FFA">
              <w:rPr>
                <w:rFonts w:ascii="Arial" w:hAnsi="Arial" w:cs="Arial"/>
                <w:lang w:val="nl-NL"/>
              </w:rPr>
              <w:t xml:space="preserve"> , alle leden</w:t>
            </w:r>
          </w:p>
        </w:tc>
        <w:tc>
          <w:tcPr>
            <w:tcW w:w="4606" w:type="dxa"/>
          </w:tcPr>
          <w:p w:rsidR="00735478" w:rsidRPr="003D7FFA" w:rsidRDefault="00735478">
            <w:pPr>
              <w:rPr>
                <w:rFonts w:ascii="Arial" w:hAnsi="Arial" w:cs="Arial"/>
                <w:lang w:val="nl-NL"/>
              </w:rPr>
            </w:pPr>
            <w:r w:rsidRPr="003D7FFA">
              <w:rPr>
                <w:rFonts w:ascii="Arial" w:hAnsi="Arial" w:cs="Arial"/>
                <w:lang w:val="nl-NL"/>
              </w:rPr>
              <w:t>14 uur</w:t>
            </w:r>
          </w:p>
        </w:tc>
      </w:tr>
      <w:tr w:rsidR="00735478" w:rsidRPr="003D7FFA" w:rsidTr="00735478">
        <w:tc>
          <w:tcPr>
            <w:tcW w:w="4606" w:type="dxa"/>
          </w:tcPr>
          <w:p w:rsidR="00735478" w:rsidRPr="003D7FFA" w:rsidRDefault="00735478">
            <w:pPr>
              <w:rPr>
                <w:rFonts w:ascii="Arial" w:hAnsi="Arial" w:cs="Arial"/>
                <w:lang w:val="nl-NL"/>
              </w:rPr>
            </w:pPr>
            <w:r w:rsidRPr="003D7FFA">
              <w:rPr>
                <w:rFonts w:ascii="Arial" w:hAnsi="Arial" w:cs="Arial"/>
                <w:lang w:val="nl-NL"/>
              </w:rPr>
              <w:t>Opmaken agenda ( 7x0,5 uur)</w:t>
            </w:r>
            <w:r w:rsidR="009F2418" w:rsidRPr="003D7FFA">
              <w:rPr>
                <w:rFonts w:ascii="Arial" w:hAnsi="Arial" w:cs="Arial"/>
                <w:lang w:val="nl-NL"/>
              </w:rPr>
              <w:t xml:space="preserve"> , secretaris</w:t>
            </w:r>
          </w:p>
        </w:tc>
        <w:tc>
          <w:tcPr>
            <w:tcW w:w="4606" w:type="dxa"/>
          </w:tcPr>
          <w:p w:rsidR="00735478" w:rsidRPr="003D7FFA" w:rsidRDefault="00735478">
            <w:pPr>
              <w:rPr>
                <w:rFonts w:ascii="Arial" w:hAnsi="Arial" w:cs="Arial"/>
                <w:lang w:val="nl-NL"/>
              </w:rPr>
            </w:pPr>
            <w:r w:rsidRPr="003D7FFA">
              <w:rPr>
                <w:rFonts w:ascii="Arial" w:hAnsi="Arial" w:cs="Arial"/>
                <w:lang w:val="nl-NL"/>
              </w:rPr>
              <w:t>3,5 uur</w:t>
            </w:r>
          </w:p>
        </w:tc>
      </w:tr>
      <w:tr w:rsidR="00735478" w:rsidRPr="003D7FFA" w:rsidTr="00735478">
        <w:tc>
          <w:tcPr>
            <w:tcW w:w="4606" w:type="dxa"/>
          </w:tcPr>
          <w:p w:rsidR="00735478" w:rsidRPr="003D7FFA" w:rsidRDefault="00735478">
            <w:pPr>
              <w:rPr>
                <w:rFonts w:ascii="Arial" w:hAnsi="Arial" w:cs="Arial"/>
                <w:lang w:val="nl-NL"/>
              </w:rPr>
            </w:pPr>
            <w:r w:rsidRPr="003D7FFA">
              <w:rPr>
                <w:rFonts w:ascii="Arial" w:hAnsi="Arial" w:cs="Arial"/>
                <w:lang w:val="nl-NL"/>
              </w:rPr>
              <w:t>Notuleren en uitwerking ( 7x2 uur)</w:t>
            </w:r>
            <w:r w:rsidR="009F2418" w:rsidRPr="003D7FFA">
              <w:rPr>
                <w:rFonts w:ascii="Arial" w:hAnsi="Arial" w:cs="Arial"/>
                <w:lang w:val="nl-NL"/>
              </w:rPr>
              <w:t xml:space="preserve"> , secretaris</w:t>
            </w:r>
          </w:p>
        </w:tc>
        <w:tc>
          <w:tcPr>
            <w:tcW w:w="4606" w:type="dxa"/>
          </w:tcPr>
          <w:p w:rsidR="00735478" w:rsidRPr="003D7FFA" w:rsidRDefault="00735478">
            <w:pPr>
              <w:rPr>
                <w:rFonts w:ascii="Arial" w:hAnsi="Arial" w:cs="Arial"/>
                <w:lang w:val="nl-NL"/>
              </w:rPr>
            </w:pPr>
            <w:r w:rsidRPr="003D7FFA">
              <w:rPr>
                <w:rFonts w:ascii="Arial" w:hAnsi="Arial" w:cs="Arial"/>
                <w:lang w:val="nl-NL"/>
              </w:rPr>
              <w:t>14 uur</w:t>
            </w:r>
          </w:p>
        </w:tc>
      </w:tr>
      <w:tr w:rsidR="00735478" w:rsidRPr="003D7FFA" w:rsidTr="00735478">
        <w:tc>
          <w:tcPr>
            <w:tcW w:w="4606" w:type="dxa"/>
          </w:tcPr>
          <w:p w:rsidR="00735478" w:rsidRPr="003D7FFA" w:rsidRDefault="00735478">
            <w:pPr>
              <w:rPr>
                <w:rFonts w:ascii="Arial" w:hAnsi="Arial" w:cs="Arial"/>
                <w:lang w:val="nl-NL"/>
              </w:rPr>
            </w:pPr>
            <w:r w:rsidRPr="003D7FFA">
              <w:rPr>
                <w:rFonts w:ascii="Arial" w:hAnsi="Arial" w:cs="Arial"/>
                <w:lang w:val="nl-NL"/>
              </w:rPr>
              <w:t>Voorbereiding verkiezingen</w:t>
            </w:r>
            <w:r w:rsidR="009F2418" w:rsidRPr="003D7FFA">
              <w:rPr>
                <w:rFonts w:ascii="Arial" w:hAnsi="Arial" w:cs="Arial"/>
                <w:lang w:val="nl-NL"/>
              </w:rPr>
              <w:t xml:space="preserve"> , voorzitter</w:t>
            </w:r>
          </w:p>
        </w:tc>
        <w:tc>
          <w:tcPr>
            <w:tcW w:w="4606" w:type="dxa"/>
          </w:tcPr>
          <w:p w:rsidR="00735478" w:rsidRPr="003D7FFA" w:rsidRDefault="00735478">
            <w:pPr>
              <w:rPr>
                <w:rFonts w:ascii="Arial" w:hAnsi="Arial" w:cs="Arial"/>
                <w:lang w:val="nl-NL"/>
              </w:rPr>
            </w:pPr>
            <w:r w:rsidRPr="003D7FFA">
              <w:rPr>
                <w:rFonts w:ascii="Arial" w:hAnsi="Arial" w:cs="Arial"/>
                <w:lang w:val="nl-NL"/>
              </w:rPr>
              <w:t>4 uur</w:t>
            </w:r>
          </w:p>
        </w:tc>
      </w:tr>
      <w:tr w:rsidR="00735478" w:rsidRPr="003D7FFA" w:rsidTr="00735478">
        <w:tc>
          <w:tcPr>
            <w:tcW w:w="4606" w:type="dxa"/>
          </w:tcPr>
          <w:p w:rsidR="00735478" w:rsidRPr="003D7FFA" w:rsidRDefault="00735478">
            <w:pPr>
              <w:rPr>
                <w:rFonts w:ascii="Arial" w:hAnsi="Arial" w:cs="Arial"/>
                <w:lang w:val="nl-NL"/>
              </w:rPr>
            </w:pPr>
            <w:r w:rsidRPr="003D7FFA">
              <w:rPr>
                <w:rFonts w:ascii="Arial" w:hAnsi="Arial" w:cs="Arial"/>
                <w:lang w:val="nl-NL"/>
              </w:rPr>
              <w:t>Schrijven MR jaarverslag</w:t>
            </w:r>
            <w:r w:rsidR="009F2418" w:rsidRPr="003D7FFA">
              <w:rPr>
                <w:rFonts w:ascii="Arial" w:hAnsi="Arial" w:cs="Arial"/>
                <w:lang w:val="nl-NL"/>
              </w:rPr>
              <w:t xml:space="preserve"> , secretaris</w:t>
            </w:r>
          </w:p>
        </w:tc>
        <w:tc>
          <w:tcPr>
            <w:tcW w:w="4606" w:type="dxa"/>
          </w:tcPr>
          <w:p w:rsidR="00735478" w:rsidRPr="003D7FFA" w:rsidRDefault="00735478">
            <w:pPr>
              <w:rPr>
                <w:rFonts w:ascii="Arial" w:hAnsi="Arial" w:cs="Arial"/>
                <w:lang w:val="nl-NL"/>
              </w:rPr>
            </w:pPr>
            <w:r w:rsidRPr="003D7FFA">
              <w:rPr>
                <w:rFonts w:ascii="Arial" w:hAnsi="Arial" w:cs="Arial"/>
                <w:lang w:val="nl-NL"/>
              </w:rPr>
              <w:t>2 uur</w:t>
            </w:r>
          </w:p>
        </w:tc>
      </w:tr>
      <w:tr w:rsidR="00735478" w:rsidRPr="003D7FFA" w:rsidTr="00735478">
        <w:tc>
          <w:tcPr>
            <w:tcW w:w="4606" w:type="dxa"/>
          </w:tcPr>
          <w:p w:rsidR="00735478" w:rsidRPr="003D7FFA" w:rsidRDefault="00735478">
            <w:pPr>
              <w:rPr>
                <w:rFonts w:ascii="Arial" w:hAnsi="Arial" w:cs="Arial"/>
                <w:lang w:val="nl-NL"/>
              </w:rPr>
            </w:pPr>
            <w:r w:rsidRPr="003D7FFA">
              <w:rPr>
                <w:rFonts w:ascii="Arial" w:hAnsi="Arial" w:cs="Arial"/>
                <w:lang w:val="nl-NL"/>
              </w:rPr>
              <w:t>MR jaarplan opstellen</w:t>
            </w:r>
            <w:r w:rsidR="009F2418" w:rsidRPr="003D7FFA">
              <w:rPr>
                <w:rFonts w:ascii="Arial" w:hAnsi="Arial" w:cs="Arial"/>
                <w:lang w:val="nl-NL"/>
              </w:rPr>
              <w:t xml:space="preserve"> , sec</w:t>
            </w:r>
            <w:r w:rsidR="00FE2741" w:rsidRPr="003D7FFA">
              <w:rPr>
                <w:rFonts w:ascii="Arial" w:hAnsi="Arial" w:cs="Arial"/>
                <w:lang w:val="nl-NL"/>
              </w:rPr>
              <w:t>r</w:t>
            </w:r>
            <w:r w:rsidR="009F2418" w:rsidRPr="003D7FFA">
              <w:rPr>
                <w:rFonts w:ascii="Arial" w:hAnsi="Arial" w:cs="Arial"/>
                <w:lang w:val="nl-NL"/>
              </w:rPr>
              <w:t>etaris</w:t>
            </w:r>
          </w:p>
        </w:tc>
        <w:tc>
          <w:tcPr>
            <w:tcW w:w="4606" w:type="dxa"/>
          </w:tcPr>
          <w:p w:rsidR="00735478" w:rsidRPr="003D7FFA" w:rsidRDefault="00735478">
            <w:pPr>
              <w:rPr>
                <w:rFonts w:ascii="Arial" w:hAnsi="Arial" w:cs="Arial"/>
                <w:lang w:val="nl-NL"/>
              </w:rPr>
            </w:pPr>
            <w:r w:rsidRPr="003D7FFA">
              <w:rPr>
                <w:rFonts w:ascii="Arial" w:hAnsi="Arial" w:cs="Arial"/>
                <w:lang w:val="nl-NL"/>
              </w:rPr>
              <w:t>4 uur</w:t>
            </w:r>
          </w:p>
        </w:tc>
      </w:tr>
      <w:tr w:rsidR="00735478" w:rsidRPr="003D7FFA" w:rsidTr="00735478">
        <w:tc>
          <w:tcPr>
            <w:tcW w:w="4606" w:type="dxa"/>
          </w:tcPr>
          <w:p w:rsidR="00735478" w:rsidRPr="003D7FFA" w:rsidRDefault="009F2418">
            <w:pPr>
              <w:rPr>
                <w:rFonts w:ascii="Arial" w:hAnsi="Arial" w:cs="Arial"/>
                <w:lang w:val="nl-NL"/>
              </w:rPr>
            </w:pPr>
            <w:r w:rsidRPr="003D7FFA">
              <w:rPr>
                <w:rFonts w:ascii="Arial" w:hAnsi="Arial" w:cs="Arial"/>
                <w:lang w:val="nl-NL"/>
              </w:rPr>
              <w:t>Extra vergaderingen en uitwerken i.v.m. fusie , alle leden</w:t>
            </w:r>
          </w:p>
        </w:tc>
        <w:tc>
          <w:tcPr>
            <w:tcW w:w="4606" w:type="dxa"/>
          </w:tcPr>
          <w:p w:rsidR="00735478" w:rsidRPr="003D7FFA" w:rsidRDefault="009F2418">
            <w:pPr>
              <w:rPr>
                <w:rFonts w:ascii="Arial" w:hAnsi="Arial" w:cs="Arial"/>
                <w:lang w:val="nl-NL"/>
              </w:rPr>
            </w:pPr>
            <w:r w:rsidRPr="003D7FFA">
              <w:rPr>
                <w:rFonts w:ascii="Arial" w:hAnsi="Arial" w:cs="Arial"/>
                <w:lang w:val="nl-NL"/>
              </w:rPr>
              <w:t>10 uur</w:t>
            </w:r>
          </w:p>
        </w:tc>
      </w:tr>
      <w:tr w:rsidR="00735478" w:rsidRPr="003D7FFA" w:rsidTr="00735478">
        <w:tc>
          <w:tcPr>
            <w:tcW w:w="4606" w:type="dxa"/>
          </w:tcPr>
          <w:p w:rsidR="00735478" w:rsidRPr="003D7FFA" w:rsidRDefault="00735478">
            <w:pPr>
              <w:rPr>
                <w:rFonts w:ascii="Arial" w:hAnsi="Arial" w:cs="Arial"/>
                <w:lang w:val="nl-NL"/>
              </w:rPr>
            </w:pPr>
          </w:p>
        </w:tc>
        <w:tc>
          <w:tcPr>
            <w:tcW w:w="4606" w:type="dxa"/>
          </w:tcPr>
          <w:p w:rsidR="00735478" w:rsidRPr="003D7FFA" w:rsidRDefault="00735478">
            <w:pPr>
              <w:rPr>
                <w:rFonts w:ascii="Arial" w:hAnsi="Arial" w:cs="Arial"/>
                <w:lang w:val="nl-NL"/>
              </w:rPr>
            </w:pPr>
          </w:p>
        </w:tc>
      </w:tr>
    </w:tbl>
    <w:p w:rsidR="001A36D6" w:rsidRPr="003D7FFA" w:rsidRDefault="001A36D6">
      <w:pPr>
        <w:rPr>
          <w:rFonts w:ascii="Arial" w:hAnsi="Arial" w:cs="Arial"/>
          <w:b/>
          <w:lang w:val="nl-NL"/>
        </w:rPr>
      </w:pPr>
    </w:p>
    <w:p w:rsidR="00755F9C" w:rsidRPr="003D7FFA" w:rsidRDefault="00755F9C">
      <w:pPr>
        <w:rPr>
          <w:rFonts w:ascii="Arial" w:hAnsi="Arial" w:cs="Arial"/>
          <w:b/>
          <w:lang w:val="nl-NL"/>
        </w:rPr>
      </w:pPr>
      <w:r w:rsidRPr="003D7FFA">
        <w:rPr>
          <w:rFonts w:ascii="Arial" w:hAnsi="Arial" w:cs="Arial"/>
          <w:b/>
          <w:lang w:val="nl-NL"/>
        </w:rPr>
        <w:t xml:space="preserve">Hoofdstuk </w:t>
      </w:r>
      <w:r w:rsidR="001A36D6" w:rsidRPr="003D7FFA">
        <w:rPr>
          <w:rFonts w:ascii="Arial" w:hAnsi="Arial" w:cs="Arial"/>
          <w:b/>
          <w:lang w:val="nl-NL"/>
        </w:rPr>
        <w:t>6</w:t>
      </w:r>
      <w:r w:rsidRPr="003D7FFA">
        <w:rPr>
          <w:rFonts w:ascii="Arial" w:hAnsi="Arial" w:cs="Arial"/>
          <w:b/>
          <w:lang w:val="nl-NL"/>
        </w:rPr>
        <w:t>. Vergaderdata 20</w:t>
      </w:r>
      <w:r w:rsidR="009F2418" w:rsidRPr="003D7FFA">
        <w:rPr>
          <w:rFonts w:ascii="Arial" w:hAnsi="Arial" w:cs="Arial"/>
          <w:b/>
          <w:lang w:val="nl-NL"/>
        </w:rPr>
        <w:t>1</w:t>
      </w:r>
      <w:r w:rsidR="003D7FFA" w:rsidRPr="003D7FFA">
        <w:rPr>
          <w:rFonts w:ascii="Arial" w:hAnsi="Arial" w:cs="Arial"/>
          <w:b/>
          <w:lang w:val="nl-NL"/>
        </w:rPr>
        <w:t>9 – 2020</w:t>
      </w:r>
    </w:p>
    <w:p w:rsidR="00FE2741" w:rsidRPr="003D7FFA" w:rsidRDefault="003D7FFA" w:rsidP="009F2418">
      <w:pPr>
        <w:pStyle w:val="Normaalweb"/>
        <w:spacing w:before="0" w:beforeAutospacing="0" w:after="0" w:afterAutospacing="0"/>
        <w:rPr>
          <w:rFonts w:ascii="Arial" w:hAnsi="Arial" w:cs="Arial"/>
          <w:color w:val="000000"/>
          <w:sz w:val="22"/>
          <w:szCs w:val="22"/>
        </w:rPr>
      </w:pPr>
      <w:r w:rsidRPr="003D7FFA">
        <w:rPr>
          <w:rFonts w:ascii="Arial" w:hAnsi="Arial" w:cs="Arial"/>
          <w:color w:val="000000"/>
          <w:sz w:val="22"/>
          <w:szCs w:val="22"/>
        </w:rPr>
        <w:t>23-09-2019</w:t>
      </w:r>
    </w:p>
    <w:p w:rsidR="003D7FFA" w:rsidRPr="003D7FFA" w:rsidRDefault="003D7FFA" w:rsidP="009F2418">
      <w:pPr>
        <w:pStyle w:val="Normaalweb"/>
        <w:spacing w:before="0" w:beforeAutospacing="0" w:after="0" w:afterAutospacing="0"/>
        <w:rPr>
          <w:rFonts w:ascii="Arial" w:hAnsi="Arial" w:cs="Arial"/>
          <w:color w:val="000000"/>
          <w:sz w:val="22"/>
          <w:szCs w:val="22"/>
        </w:rPr>
      </w:pPr>
      <w:r w:rsidRPr="003D7FFA">
        <w:rPr>
          <w:rFonts w:ascii="Arial" w:hAnsi="Arial" w:cs="Arial"/>
          <w:color w:val="000000"/>
          <w:sz w:val="22"/>
          <w:szCs w:val="22"/>
        </w:rPr>
        <w:t>11-11-2019</w:t>
      </w:r>
    </w:p>
    <w:p w:rsidR="003D7FFA" w:rsidRPr="003D7FFA" w:rsidRDefault="003D7FFA" w:rsidP="009F2418">
      <w:pPr>
        <w:pStyle w:val="Normaalweb"/>
        <w:spacing w:before="0" w:beforeAutospacing="0" w:after="0" w:afterAutospacing="0"/>
        <w:rPr>
          <w:rFonts w:ascii="Arial" w:hAnsi="Arial" w:cs="Arial"/>
          <w:color w:val="000000"/>
          <w:sz w:val="22"/>
          <w:szCs w:val="22"/>
        </w:rPr>
      </w:pPr>
      <w:r w:rsidRPr="003D7FFA">
        <w:rPr>
          <w:rFonts w:ascii="Arial" w:hAnsi="Arial" w:cs="Arial"/>
          <w:color w:val="000000"/>
          <w:sz w:val="22"/>
          <w:szCs w:val="22"/>
        </w:rPr>
        <w:t>13-01-2020</w:t>
      </w:r>
    </w:p>
    <w:p w:rsidR="003D7FFA" w:rsidRPr="003D7FFA" w:rsidRDefault="003D7FFA" w:rsidP="009F2418">
      <w:pPr>
        <w:pStyle w:val="Normaalweb"/>
        <w:spacing w:before="0" w:beforeAutospacing="0" w:after="0" w:afterAutospacing="0"/>
        <w:rPr>
          <w:rFonts w:ascii="Arial" w:hAnsi="Arial" w:cs="Arial"/>
          <w:color w:val="000000"/>
          <w:sz w:val="22"/>
          <w:szCs w:val="22"/>
        </w:rPr>
      </w:pPr>
      <w:r w:rsidRPr="003D7FFA">
        <w:rPr>
          <w:rFonts w:ascii="Arial" w:hAnsi="Arial" w:cs="Arial"/>
          <w:color w:val="000000"/>
          <w:sz w:val="22"/>
          <w:szCs w:val="22"/>
        </w:rPr>
        <w:t>09-03-2020</w:t>
      </w:r>
    </w:p>
    <w:p w:rsidR="003D7FFA" w:rsidRPr="003D7FFA" w:rsidRDefault="003D7FFA" w:rsidP="009F2418">
      <w:pPr>
        <w:pStyle w:val="Normaalweb"/>
        <w:spacing w:before="0" w:beforeAutospacing="0" w:after="0" w:afterAutospacing="0"/>
        <w:rPr>
          <w:rFonts w:ascii="Arial" w:hAnsi="Arial" w:cs="Arial"/>
          <w:color w:val="000000"/>
          <w:sz w:val="22"/>
          <w:szCs w:val="22"/>
        </w:rPr>
      </w:pPr>
      <w:r w:rsidRPr="003D7FFA">
        <w:rPr>
          <w:rFonts w:ascii="Arial" w:hAnsi="Arial" w:cs="Arial"/>
          <w:color w:val="000000"/>
          <w:sz w:val="22"/>
          <w:szCs w:val="22"/>
        </w:rPr>
        <w:t>18-05-2020</w:t>
      </w:r>
    </w:p>
    <w:p w:rsidR="003D7FFA" w:rsidRPr="003D7FFA" w:rsidRDefault="003D7FFA" w:rsidP="009F2418">
      <w:pPr>
        <w:pStyle w:val="Normaalweb"/>
        <w:spacing w:before="0" w:beforeAutospacing="0" w:after="0" w:afterAutospacing="0"/>
        <w:rPr>
          <w:rFonts w:ascii="Arial" w:hAnsi="Arial" w:cs="Arial"/>
          <w:color w:val="000000"/>
          <w:sz w:val="22"/>
          <w:szCs w:val="22"/>
        </w:rPr>
      </w:pPr>
      <w:r w:rsidRPr="003D7FFA">
        <w:rPr>
          <w:rFonts w:ascii="Arial" w:hAnsi="Arial" w:cs="Arial"/>
          <w:color w:val="000000"/>
          <w:sz w:val="22"/>
          <w:szCs w:val="22"/>
        </w:rPr>
        <w:t>15-06-2020</w:t>
      </w:r>
    </w:p>
    <w:p w:rsidR="003D7FFA" w:rsidRPr="003D7FFA" w:rsidRDefault="003D7FFA" w:rsidP="009F2418">
      <w:pPr>
        <w:pStyle w:val="Normaalweb"/>
        <w:spacing w:before="0" w:beforeAutospacing="0" w:after="0" w:afterAutospacing="0"/>
        <w:rPr>
          <w:rFonts w:ascii="Arial" w:hAnsi="Arial" w:cs="Arial"/>
          <w:color w:val="000000"/>
          <w:sz w:val="22"/>
          <w:szCs w:val="22"/>
        </w:rPr>
      </w:pPr>
    </w:p>
    <w:p w:rsidR="00E94C65" w:rsidRPr="003D7FFA" w:rsidRDefault="003D7FFA" w:rsidP="00755F9C">
      <w:pPr>
        <w:pStyle w:val="Normaalweb"/>
        <w:spacing w:before="0" w:beforeAutospacing="0" w:after="0" w:afterAutospacing="0"/>
        <w:rPr>
          <w:rFonts w:ascii="Arial" w:hAnsi="Arial" w:cs="Arial"/>
          <w:color w:val="000000"/>
          <w:sz w:val="22"/>
          <w:szCs w:val="22"/>
        </w:rPr>
      </w:pPr>
      <w:r w:rsidRPr="003D7FFA">
        <w:rPr>
          <w:rFonts w:ascii="Arial" w:hAnsi="Arial" w:cs="Arial"/>
          <w:color w:val="000000"/>
          <w:sz w:val="22"/>
          <w:szCs w:val="22"/>
        </w:rPr>
        <w:t>Aanvangstijd 19.0</w:t>
      </w:r>
      <w:r w:rsidR="009F2418" w:rsidRPr="003D7FFA">
        <w:rPr>
          <w:rFonts w:ascii="Arial" w:hAnsi="Arial" w:cs="Arial"/>
          <w:color w:val="000000"/>
          <w:sz w:val="22"/>
          <w:szCs w:val="22"/>
        </w:rPr>
        <w:t>0</w:t>
      </w:r>
      <w:r w:rsidR="00E94C65" w:rsidRPr="003D7FFA">
        <w:rPr>
          <w:rFonts w:ascii="Arial" w:hAnsi="Arial" w:cs="Arial"/>
          <w:color w:val="000000"/>
          <w:sz w:val="22"/>
          <w:szCs w:val="22"/>
        </w:rPr>
        <w:t xml:space="preserve"> uur.</w:t>
      </w:r>
    </w:p>
    <w:p w:rsidR="001A36D6" w:rsidRPr="003D7FFA" w:rsidRDefault="001A36D6" w:rsidP="00755F9C">
      <w:pPr>
        <w:pStyle w:val="Normaalweb"/>
        <w:spacing w:before="0" w:beforeAutospacing="0" w:after="0" w:afterAutospacing="0"/>
        <w:rPr>
          <w:rFonts w:ascii="Arial" w:hAnsi="Arial" w:cs="Arial"/>
          <w:color w:val="000000"/>
          <w:sz w:val="22"/>
          <w:szCs w:val="22"/>
        </w:rPr>
      </w:pPr>
    </w:p>
    <w:p w:rsidR="00755F9C" w:rsidRPr="003D7FFA" w:rsidRDefault="00755F9C">
      <w:pPr>
        <w:rPr>
          <w:rFonts w:ascii="Arial" w:hAnsi="Arial" w:cs="Arial"/>
          <w:b/>
          <w:lang w:val="nl-NL"/>
        </w:rPr>
      </w:pPr>
      <w:r w:rsidRPr="003D7FFA">
        <w:rPr>
          <w:rFonts w:ascii="Arial" w:hAnsi="Arial" w:cs="Arial"/>
          <w:b/>
          <w:lang w:val="nl-NL"/>
        </w:rPr>
        <w:t xml:space="preserve">Hoofdstuk </w:t>
      </w:r>
      <w:r w:rsidR="001A36D6" w:rsidRPr="003D7FFA">
        <w:rPr>
          <w:rFonts w:ascii="Arial" w:hAnsi="Arial" w:cs="Arial"/>
          <w:b/>
          <w:lang w:val="nl-NL"/>
        </w:rPr>
        <w:t>7</w:t>
      </w:r>
      <w:r w:rsidRPr="003D7FFA">
        <w:rPr>
          <w:rFonts w:ascii="Arial" w:hAnsi="Arial" w:cs="Arial"/>
          <w:b/>
          <w:lang w:val="nl-NL"/>
        </w:rPr>
        <w:t>. Jaarplan</w:t>
      </w:r>
      <w:r w:rsidR="003D7FFA" w:rsidRPr="003D7FFA">
        <w:rPr>
          <w:rFonts w:ascii="Arial" w:hAnsi="Arial" w:cs="Arial"/>
          <w:b/>
          <w:lang w:val="nl-NL"/>
        </w:rPr>
        <w:t xml:space="preserve"> 2019</w:t>
      </w:r>
      <w:r w:rsidR="00767DC6" w:rsidRPr="003D7FFA">
        <w:rPr>
          <w:rFonts w:ascii="Arial" w:hAnsi="Arial" w:cs="Arial"/>
          <w:b/>
          <w:lang w:val="nl-NL"/>
        </w:rPr>
        <w:t xml:space="preserve"> </w:t>
      </w:r>
      <w:r w:rsidR="00DD6685" w:rsidRPr="003D7FFA">
        <w:rPr>
          <w:rFonts w:ascii="Arial" w:hAnsi="Arial" w:cs="Arial"/>
          <w:b/>
          <w:lang w:val="nl-NL"/>
        </w:rPr>
        <w:t>–</w:t>
      </w:r>
      <w:r w:rsidR="003D7FFA" w:rsidRPr="003D7FFA">
        <w:rPr>
          <w:rFonts w:ascii="Arial" w:hAnsi="Arial" w:cs="Arial"/>
          <w:b/>
          <w:lang w:val="nl-NL"/>
        </w:rPr>
        <w:t xml:space="preserve"> 2020</w:t>
      </w:r>
    </w:p>
    <w:p w:rsidR="00576E53" w:rsidRPr="003D7FFA" w:rsidRDefault="001A36D6">
      <w:pPr>
        <w:rPr>
          <w:rFonts w:ascii="Arial" w:hAnsi="Arial" w:cs="Arial"/>
          <w:b/>
          <w:lang w:val="nl-NL"/>
        </w:rPr>
      </w:pPr>
      <w:r w:rsidRPr="003D7FFA">
        <w:rPr>
          <w:rFonts w:ascii="Arial" w:hAnsi="Arial" w:cs="Arial"/>
          <w:b/>
          <w:noProof/>
          <w:lang w:val="nl-NL" w:eastAsia="nl-NL"/>
        </w:rPr>
        <w:t>Zie excel bestand</w:t>
      </w:r>
    </w:p>
    <w:p w:rsidR="00B660AC" w:rsidRPr="003D7FFA" w:rsidRDefault="008449F4" w:rsidP="00B660AC">
      <w:pPr>
        <w:pStyle w:val="Default"/>
        <w:rPr>
          <w:rFonts w:ascii="Arial" w:hAnsi="Arial" w:cs="Arial"/>
          <w:sz w:val="22"/>
          <w:szCs w:val="22"/>
          <w:lang w:val="nl-NL"/>
        </w:rPr>
      </w:pPr>
      <w:r w:rsidRPr="003D7FFA">
        <w:rPr>
          <w:rFonts w:ascii="Arial" w:hAnsi="Arial" w:cs="Arial"/>
          <w:sz w:val="22"/>
          <w:szCs w:val="22"/>
          <w:lang w:val="nl-NL"/>
        </w:rPr>
        <w:t>*</w:t>
      </w:r>
      <w:r w:rsidR="00B660AC" w:rsidRPr="003D7FFA">
        <w:rPr>
          <w:rFonts w:ascii="Arial" w:hAnsi="Arial" w:cs="Arial"/>
          <w:sz w:val="22"/>
          <w:szCs w:val="22"/>
          <w:lang w:val="nl-NL"/>
        </w:rPr>
        <w:t xml:space="preserve">Artikel 28 WMS </w:t>
      </w:r>
    </w:p>
    <w:p w:rsidR="00B660AC" w:rsidRPr="003D7FFA" w:rsidRDefault="00B660AC" w:rsidP="00B660AC">
      <w:pPr>
        <w:pStyle w:val="Default"/>
        <w:rPr>
          <w:rFonts w:ascii="Arial" w:hAnsi="Arial" w:cs="Arial"/>
          <w:sz w:val="22"/>
          <w:szCs w:val="22"/>
          <w:lang w:val="nl-NL"/>
        </w:rPr>
      </w:pPr>
      <w:r w:rsidRPr="003D7FFA">
        <w:rPr>
          <w:rFonts w:ascii="Arial" w:hAnsi="Arial" w:cs="Arial"/>
          <w:sz w:val="22"/>
          <w:szCs w:val="22"/>
          <w:lang w:val="nl-NL"/>
        </w:rPr>
        <w:t xml:space="preserve">1. Het bevoegd gezag staat de medezeggenschapsraad het gebruik toe van de voorzieningen waarover het kan beschikken en die de medezeggenschapsraad voor de vervulling van zijn taak redelijkerwijs nodig heeft. </w:t>
      </w:r>
    </w:p>
    <w:p w:rsidR="00B660AC" w:rsidRPr="003D7FFA" w:rsidRDefault="00B660AC" w:rsidP="00B660AC">
      <w:pPr>
        <w:pStyle w:val="Default"/>
        <w:rPr>
          <w:rFonts w:ascii="Arial" w:hAnsi="Arial" w:cs="Arial"/>
          <w:sz w:val="22"/>
          <w:szCs w:val="22"/>
          <w:lang w:val="nl-NL"/>
        </w:rPr>
      </w:pPr>
      <w:r w:rsidRPr="003D7FFA">
        <w:rPr>
          <w:rFonts w:ascii="Arial" w:hAnsi="Arial" w:cs="Arial"/>
          <w:sz w:val="22"/>
          <w:szCs w:val="22"/>
          <w:lang w:val="nl-NL"/>
        </w:rPr>
        <w:t xml:space="preserve">2. Het bevoegd gezag treft een regeling voor de redelijkerwijs noodzakelijke kosten van medezeggenschapsactiviteiten die door ouders, leerlingen en personeel in de medezeggenschapsraad en de gemeenschappelijke medezeggenschapsraad worden ondernomen, daaronder begrepen scholingskosten, kosten voor inhuur van deskundigen en kosten van het voeren van rechtsgedingen. </w:t>
      </w:r>
    </w:p>
    <w:p w:rsidR="00B660AC" w:rsidRPr="003D7FFA" w:rsidRDefault="00B660AC" w:rsidP="00B660AC">
      <w:pPr>
        <w:pStyle w:val="Default"/>
        <w:rPr>
          <w:rFonts w:ascii="Arial" w:hAnsi="Arial" w:cs="Arial"/>
          <w:sz w:val="22"/>
          <w:szCs w:val="22"/>
          <w:lang w:val="nl-NL"/>
        </w:rPr>
      </w:pPr>
      <w:r w:rsidRPr="003D7FFA">
        <w:rPr>
          <w:rFonts w:ascii="Arial" w:hAnsi="Arial" w:cs="Arial"/>
          <w:sz w:val="22"/>
          <w:szCs w:val="22"/>
          <w:lang w:val="nl-NL"/>
        </w:rPr>
        <w:t xml:space="preserve">3. Het bevoegd gezag treft een regeling voor de leden van de medezeggenschapsraad afkomstig uit het personeel voor faciliteiten in tijd ten behoeve van het voeren van overleg, scholing en overige medezeggenschapsactiviteiten. De in de eerste volzin bedoelde faciliteiten worden vastgesteld op een zodanige omvang als redelijkerwijs noodzakelijk </w:t>
      </w:r>
    </w:p>
    <w:p w:rsidR="00B660AC" w:rsidRPr="003D7FFA" w:rsidRDefault="00B660AC" w:rsidP="00B660AC">
      <w:pPr>
        <w:pStyle w:val="Default"/>
        <w:rPr>
          <w:rFonts w:ascii="Arial" w:hAnsi="Arial" w:cs="Arial"/>
          <w:sz w:val="22"/>
          <w:szCs w:val="22"/>
          <w:lang w:val="nl-NL"/>
        </w:rPr>
      </w:pPr>
      <w:r w:rsidRPr="003D7FFA">
        <w:rPr>
          <w:rFonts w:ascii="Arial" w:hAnsi="Arial" w:cs="Arial"/>
          <w:sz w:val="22"/>
          <w:szCs w:val="22"/>
          <w:lang w:val="nl-NL"/>
        </w:rPr>
        <w:t xml:space="preserve">is voor de taakvervulling door de leden van de medezeggenschapsraad. </w:t>
      </w:r>
    </w:p>
    <w:p w:rsidR="00B660AC" w:rsidRPr="003D7FFA" w:rsidRDefault="00B660AC" w:rsidP="00B660AC">
      <w:pPr>
        <w:pStyle w:val="Default"/>
        <w:rPr>
          <w:rFonts w:ascii="Arial" w:hAnsi="Arial" w:cs="Arial"/>
          <w:sz w:val="22"/>
          <w:szCs w:val="22"/>
          <w:lang w:val="nl-NL"/>
        </w:rPr>
      </w:pPr>
      <w:r w:rsidRPr="003D7FFA">
        <w:rPr>
          <w:rFonts w:ascii="Arial" w:hAnsi="Arial" w:cs="Arial"/>
          <w:sz w:val="22"/>
          <w:szCs w:val="22"/>
          <w:lang w:val="nl-NL"/>
        </w:rPr>
        <w:t xml:space="preserve">4. Het bevoegd gezag kan een vacatievergoeding toekennen aan ouders en leerlingen die lid zijn van de medezeggenschapsraad. </w:t>
      </w:r>
    </w:p>
    <w:p w:rsidR="00B660AC" w:rsidRPr="003D7FFA" w:rsidRDefault="00B660AC" w:rsidP="00B660AC">
      <w:pPr>
        <w:pStyle w:val="Default"/>
        <w:rPr>
          <w:rFonts w:ascii="Arial" w:hAnsi="Arial" w:cs="Arial"/>
          <w:sz w:val="22"/>
          <w:szCs w:val="22"/>
          <w:lang w:val="nl-NL"/>
        </w:rPr>
      </w:pPr>
      <w:r w:rsidRPr="003D7FFA">
        <w:rPr>
          <w:rFonts w:ascii="Arial" w:hAnsi="Arial" w:cs="Arial"/>
          <w:sz w:val="22"/>
          <w:szCs w:val="22"/>
          <w:lang w:val="nl-NL"/>
        </w:rPr>
        <w:lastRenderedPageBreak/>
        <w:t xml:space="preserve">5. Tevens kan het bevoegd gezag bijdragen in de kosten voor administratieve ondersteuning van de medezeggenschapsraad. </w:t>
      </w:r>
    </w:p>
    <w:p w:rsidR="00786797" w:rsidRPr="003D7FFA" w:rsidRDefault="00B660AC" w:rsidP="00B660AC">
      <w:pPr>
        <w:rPr>
          <w:rFonts w:ascii="Arial" w:hAnsi="Arial" w:cs="Arial"/>
          <w:lang w:val="nl-NL"/>
        </w:rPr>
      </w:pPr>
      <w:r w:rsidRPr="003D7FFA">
        <w:rPr>
          <w:rFonts w:ascii="Arial" w:hAnsi="Arial" w:cs="Arial"/>
          <w:lang w:val="nl-NL"/>
        </w:rPr>
        <w:t xml:space="preserve">6. Het eerste, tweede, derde, vierde en vijfde lid zijn van overeenkomstige toepassing op de leden van de gemeenschappelijke medezeggenschapsraad en van een raad als bedoeld in artikel 20 [deelraad, groeps-MR, themaraad en </w:t>
      </w:r>
      <w:r w:rsidR="007868BA" w:rsidRPr="003D7FFA">
        <w:rPr>
          <w:rFonts w:ascii="Arial" w:hAnsi="Arial" w:cs="Arial"/>
          <w:lang w:val="nl-NL"/>
        </w:rPr>
        <w:t>boven bestuurlijke</w:t>
      </w:r>
      <w:r w:rsidRPr="003D7FFA">
        <w:rPr>
          <w:rFonts w:ascii="Arial" w:hAnsi="Arial" w:cs="Arial"/>
          <w:lang w:val="nl-NL"/>
        </w:rPr>
        <w:t xml:space="preserve"> raad].</w:t>
      </w:r>
    </w:p>
    <w:sectPr w:rsidR="00786797" w:rsidRPr="003D7F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A9" w:rsidRDefault="003C0DA9" w:rsidP="00B660AC">
      <w:pPr>
        <w:spacing w:after="0" w:line="240" w:lineRule="auto"/>
      </w:pPr>
      <w:r>
        <w:separator/>
      </w:r>
    </w:p>
  </w:endnote>
  <w:endnote w:type="continuationSeparator" w:id="0">
    <w:p w:rsidR="003C0DA9" w:rsidRDefault="003C0DA9" w:rsidP="00B6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 LT">
    <w:altName w:val="Stone Sans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A9" w:rsidRDefault="003C0DA9" w:rsidP="00B660AC">
      <w:pPr>
        <w:spacing w:after="0" w:line="240" w:lineRule="auto"/>
      </w:pPr>
      <w:r>
        <w:separator/>
      </w:r>
    </w:p>
  </w:footnote>
  <w:footnote w:type="continuationSeparator" w:id="0">
    <w:p w:rsidR="003C0DA9" w:rsidRDefault="003C0DA9" w:rsidP="00B660AC">
      <w:pPr>
        <w:spacing w:after="0" w:line="240" w:lineRule="auto"/>
      </w:pPr>
      <w:r>
        <w:continuationSeparator/>
      </w:r>
    </w:p>
  </w:footnote>
  <w:footnote w:id="1">
    <w:p w:rsidR="00B660AC" w:rsidRPr="00B660AC" w:rsidRDefault="00B660AC">
      <w:pPr>
        <w:pStyle w:val="Voetnoottekst"/>
        <w:rPr>
          <w:lang w:val="nl-NL"/>
        </w:rPr>
      </w:pPr>
      <w:r>
        <w:rPr>
          <w:rStyle w:val="Voetnootmarkering"/>
        </w:rPr>
        <w:footnoteRef/>
      </w:r>
      <w:r w:rsidRPr="00B660AC">
        <w:rPr>
          <w:lang w:val="nl-NL"/>
        </w:rPr>
        <w:t xml:space="preserve"> </w:t>
      </w:r>
      <w:r>
        <w:rPr>
          <w:lang w:val="nl-NL"/>
        </w:rPr>
        <w:t>Zie wettekst als bijlage aan het eind van dit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4BF"/>
    <w:multiLevelType w:val="hybridMultilevel"/>
    <w:tmpl w:val="60228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FB06C8"/>
    <w:multiLevelType w:val="hybridMultilevel"/>
    <w:tmpl w:val="A3520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31549A"/>
    <w:multiLevelType w:val="hybridMultilevel"/>
    <w:tmpl w:val="C81C7BB4"/>
    <w:lvl w:ilvl="0" w:tplc="2B4A02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00FF9"/>
    <w:multiLevelType w:val="multilevel"/>
    <w:tmpl w:val="E7B48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CA57C1B"/>
    <w:multiLevelType w:val="hybridMultilevel"/>
    <w:tmpl w:val="E2D49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FE1D70"/>
    <w:multiLevelType w:val="hybridMultilevel"/>
    <w:tmpl w:val="1CEE22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41B8685E"/>
    <w:multiLevelType w:val="hybridMultilevel"/>
    <w:tmpl w:val="6C8A4D3E"/>
    <w:lvl w:ilvl="0" w:tplc="42D08798">
      <w:numFmt w:val="bullet"/>
      <w:lvlText w:val=""/>
      <w:lvlJc w:val="left"/>
      <w:pPr>
        <w:ind w:left="720" w:hanging="360"/>
      </w:pPr>
      <w:rPr>
        <w:rFonts w:ascii="Symbol" w:eastAsiaTheme="minorHAnsi" w:hAnsi="Symbol" w:cs="Arial"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1B380D"/>
    <w:multiLevelType w:val="hybridMultilevel"/>
    <w:tmpl w:val="DD66513E"/>
    <w:lvl w:ilvl="0" w:tplc="2564CE2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6B4E5D"/>
    <w:multiLevelType w:val="hybridMultilevel"/>
    <w:tmpl w:val="BD90C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7833DF"/>
    <w:multiLevelType w:val="hybridMultilevel"/>
    <w:tmpl w:val="4DDC6F62"/>
    <w:lvl w:ilvl="0" w:tplc="7C8EB1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CF0A07"/>
    <w:multiLevelType w:val="hybridMultilevel"/>
    <w:tmpl w:val="D5220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5"/>
  </w:num>
  <w:num w:numId="6">
    <w:abstractNumId w:val="10"/>
  </w:num>
  <w:num w:numId="7">
    <w:abstractNumId w:val="0"/>
  </w:num>
  <w:num w:numId="8">
    <w:abstractNumId w:val="8"/>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7"/>
    <w:rsid w:val="000035C3"/>
    <w:rsid w:val="00007DDF"/>
    <w:rsid w:val="00037CE3"/>
    <w:rsid w:val="00055F38"/>
    <w:rsid w:val="000577D9"/>
    <w:rsid w:val="00074B46"/>
    <w:rsid w:val="000A5A5D"/>
    <w:rsid w:val="000A6009"/>
    <w:rsid w:val="000E64D7"/>
    <w:rsid w:val="00113D78"/>
    <w:rsid w:val="00131A62"/>
    <w:rsid w:val="00144537"/>
    <w:rsid w:val="001559B4"/>
    <w:rsid w:val="001817BE"/>
    <w:rsid w:val="00191267"/>
    <w:rsid w:val="001A36D6"/>
    <w:rsid w:val="001B3F52"/>
    <w:rsid w:val="0021433C"/>
    <w:rsid w:val="002347BA"/>
    <w:rsid w:val="002765FC"/>
    <w:rsid w:val="002A740E"/>
    <w:rsid w:val="002B22BC"/>
    <w:rsid w:val="002C3E1C"/>
    <w:rsid w:val="002E27A3"/>
    <w:rsid w:val="00311379"/>
    <w:rsid w:val="00317850"/>
    <w:rsid w:val="0033160B"/>
    <w:rsid w:val="003607AC"/>
    <w:rsid w:val="0036382D"/>
    <w:rsid w:val="00364E1D"/>
    <w:rsid w:val="00367EA3"/>
    <w:rsid w:val="003B4747"/>
    <w:rsid w:val="003C0DA9"/>
    <w:rsid w:val="003D75A2"/>
    <w:rsid w:val="003D7FFA"/>
    <w:rsid w:val="003F1BD3"/>
    <w:rsid w:val="003F6B14"/>
    <w:rsid w:val="0043677C"/>
    <w:rsid w:val="00447E37"/>
    <w:rsid w:val="0045343F"/>
    <w:rsid w:val="0046239C"/>
    <w:rsid w:val="00473430"/>
    <w:rsid w:val="004E720A"/>
    <w:rsid w:val="00553B27"/>
    <w:rsid w:val="00565E4E"/>
    <w:rsid w:val="00576E53"/>
    <w:rsid w:val="00591DF4"/>
    <w:rsid w:val="0059555C"/>
    <w:rsid w:val="005B051B"/>
    <w:rsid w:val="00604823"/>
    <w:rsid w:val="00661350"/>
    <w:rsid w:val="006720C2"/>
    <w:rsid w:val="00714687"/>
    <w:rsid w:val="00735478"/>
    <w:rsid w:val="0074467D"/>
    <w:rsid w:val="00750403"/>
    <w:rsid w:val="0075312D"/>
    <w:rsid w:val="0075380B"/>
    <w:rsid w:val="00755F9C"/>
    <w:rsid w:val="00767DC6"/>
    <w:rsid w:val="00786797"/>
    <w:rsid w:val="007868BA"/>
    <w:rsid w:val="00796244"/>
    <w:rsid w:val="007A3405"/>
    <w:rsid w:val="0082594B"/>
    <w:rsid w:val="00827614"/>
    <w:rsid w:val="0084119D"/>
    <w:rsid w:val="008449F4"/>
    <w:rsid w:val="0086251F"/>
    <w:rsid w:val="008719A4"/>
    <w:rsid w:val="008B089E"/>
    <w:rsid w:val="008F1260"/>
    <w:rsid w:val="008F7608"/>
    <w:rsid w:val="0098594F"/>
    <w:rsid w:val="009C2C99"/>
    <w:rsid w:val="009F2418"/>
    <w:rsid w:val="009F77C0"/>
    <w:rsid w:val="00A13858"/>
    <w:rsid w:val="00A83E30"/>
    <w:rsid w:val="00A86043"/>
    <w:rsid w:val="00A938D7"/>
    <w:rsid w:val="00AF5577"/>
    <w:rsid w:val="00B14413"/>
    <w:rsid w:val="00B35224"/>
    <w:rsid w:val="00B660AC"/>
    <w:rsid w:val="00B802EA"/>
    <w:rsid w:val="00B84145"/>
    <w:rsid w:val="00B90C88"/>
    <w:rsid w:val="00BC67C1"/>
    <w:rsid w:val="00C00662"/>
    <w:rsid w:val="00C13EF9"/>
    <w:rsid w:val="00C173AD"/>
    <w:rsid w:val="00C43D17"/>
    <w:rsid w:val="00C516E5"/>
    <w:rsid w:val="00C63385"/>
    <w:rsid w:val="00CC4D6B"/>
    <w:rsid w:val="00D12B7C"/>
    <w:rsid w:val="00D154DB"/>
    <w:rsid w:val="00D34029"/>
    <w:rsid w:val="00D76213"/>
    <w:rsid w:val="00D76CEC"/>
    <w:rsid w:val="00D80B13"/>
    <w:rsid w:val="00DD6685"/>
    <w:rsid w:val="00E06688"/>
    <w:rsid w:val="00E12C72"/>
    <w:rsid w:val="00E17DC5"/>
    <w:rsid w:val="00E35FD2"/>
    <w:rsid w:val="00E54FE8"/>
    <w:rsid w:val="00E8026C"/>
    <w:rsid w:val="00E94C65"/>
    <w:rsid w:val="00EC006C"/>
    <w:rsid w:val="00F04D8C"/>
    <w:rsid w:val="00F34742"/>
    <w:rsid w:val="00FA3F64"/>
    <w:rsid w:val="00FC2C58"/>
    <w:rsid w:val="00FC3623"/>
    <w:rsid w:val="00FE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C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660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60AC"/>
    <w:rPr>
      <w:sz w:val="20"/>
      <w:szCs w:val="20"/>
    </w:rPr>
  </w:style>
  <w:style w:type="character" w:styleId="Voetnootmarkering">
    <w:name w:val="footnote reference"/>
    <w:basedOn w:val="Standaardalinea-lettertype"/>
    <w:uiPriority w:val="99"/>
    <w:semiHidden/>
    <w:unhideWhenUsed/>
    <w:rsid w:val="00B660AC"/>
    <w:rPr>
      <w:vertAlign w:val="superscript"/>
    </w:rPr>
  </w:style>
  <w:style w:type="paragraph" w:customStyle="1" w:styleId="Default">
    <w:name w:val="Default"/>
    <w:rsid w:val="00B660AC"/>
    <w:pPr>
      <w:autoSpaceDE w:val="0"/>
      <w:autoSpaceDN w:val="0"/>
      <w:adjustRightInd w:val="0"/>
      <w:spacing w:after="0" w:line="240" w:lineRule="auto"/>
    </w:pPr>
    <w:rPr>
      <w:rFonts w:ascii="StoneSans LT" w:hAnsi="StoneSans LT" w:cs="StoneSans LT"/>
      <w:color w:val="000000"/>
      <w:sz w:val="24"/>
      <w:szCs w:val="24"/>
    </w:rPr>
  </w:style>
  <w:style w:type="paragraph" w:styleId="Lijstalinea">
    <w:name w:val="List Paragraph"/>
    <w:basedOn w:val="Standaard"/>
    <w:uiPriority w:val="34"/>
    <w:qFormat/>
    <w:rsid w:val="00A86043"/>
    <w:pPr>
      <w:ind w:left="720"/>
      <w:contextualSpacing/>
    </w:pPr>
  </w:style>
  <w:style w:type="paragraph" w:styleId="Normaalweb">
    <w:name w:val="Normal (Web)"/>
    <w:basedOn w:val="Standaard"/>
    <w:uiPriority w:val="99"/>
    <w:unhideWhenUsed/>
    <w:rsid w:val="00755F9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1A36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36D6"/>
    <w:rPr>
      <w:rFonts w:ascii="Tahoma" w:hAnsi="Tahoma" w:cs="Tahoma"/>
      <w:sz w:val="16"/>
      <w:szCs w:val="16"/>
    </w:rPr>
  </w:style>
  <w:style w:type="paragraph" w:styleId="Geenafstand">
    <w:name w:val="No Spacing"/>
    <w:uiPriority w:val="1"/>
    <w:qFormat/>
    <w:rsid w:val="007446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C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660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60AC"/>
    <w:rPr>
      <w:sz w:val="20"/>
      <w:szCs w:val="20"/>
    </w:rPr>
  </w:style>
  <w:style w:type="character" w:styleId="Voetnootmarkering">
    <w:name w:val="footnote reference"/>
    <w:basedOn w:val="Standaardalinea-lettertype"/>
    <w:uiPriority w:val="99"/>
    <w:semiHidden/>
    <w:unhideWhenUsed/>
    <w:rsid w:val="00B660AC"/>
    <w:rPr>
      <w:vertAlign w:val="superscript"/>
    </w:rPr>
  </w:style>
  <w:style w:type="paragraph" w:customStyle="1" w:styleId="Default">
    <w:name w:val="Default"/>
    <w:rsid w:val="00B660AC"/>
    <w:pPr>
      <w:autoSpaceDE w:val="0"/>
      <w:autoSpaceDN w:val="0"/>
      <w:adjustRightInd w:val="0"/>
      <w:spacing w:after="0" w:line="240" w:lineRule="auto"/>
    </w:pPr>
    <w:rPr>
      <w:rFonts w:ascii="StoneSans LT" w:hAnsi="StoneSans LT" w:cs="StoneSans LT"/>
      <w:color w:val="000000"/>
      <w:sz w:val="24"/>
      <w:szCs w:val="24"/>
    </w:rPr>
  </w:style>
  <w:style w:type="paragraph" w:styleId="Lijstalinea">
    <w:name w:val="List Paragraph"/>
    <w:basedOn w:val="Standaard"/>
    <w:uiPriority w:val="34"/>
    <w:qFormat/>
    <w:rsid w:val="00A86043"/>
    <w:pPr>
      <w:ind w:left="720"/>
      <w:contextualSpacing/>
    </w:pPr>
  </w:style>
  <w:style w:type="paragraph" w:styleId="Normaalweb">
    <w:name w:val="Normal (Web)"/>
    <w:basedOn w:val="Standaard"/>
    <w:uiPriority w:val="99"/>
    <w:unhideWhenUsed/>
    <w:rsid w:val="00755F9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1A36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36D6"/>
    <w:rPr>
      <w:rFonts w:ascii="Tahoma" w:hAnsi="Tahoma" w:cs="Tahoma"/>
      <w:sz w:val="16"/>
      <w:szCs w:val="16"/>
    </w:rPr>
  </w:style>
  <w:style w:type="paragraph" w:styleId="Geenafstand">
    <w:name w:val="No Spacing"/>
    <w:uiPriority w:val="1"/>
    <w:qFormat/>
    <w:rsid w:val="00744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FFF7-44BD-41EB-8E3D-84B1B96A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1388</Words>
  <Characters>7636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Hermes</dc:creator>
  <cp:lastModifiedBy>Maaike</cp:lastModifiedBy>
  <cp:revision>4</cp:revision>
  <dcterms:created xsi:type="dcterms:W3CDTF">2019-11-22T12:28:00Z</dcterms:created>
  <dcterms:modified xsi:type="dcterms:W3CDTF">2020-01-23T09:20:00Z</dcterms:modified>
</cp:coreProperties>
</file>